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5" w:rsidRDefault="00046AB5"/>
    <w:tbl>
      <w:tblPr>
        <w:tblStyle w:val="Tabellrutenett"/>
        <w:tblpPr w:leftFromText="141" w:rightFromText="141" w:tblpY="495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42"/>
        <w:gridCol w:w="528"/>
        <w:gridCol w:w="39"/>
        <w:gridCol w:w="141"/>
        <w:gridCol w:w="567"/>
        <w:gridCol w:w="142"/>
        <w:gridCol w:w="359"/>
        <w:gridCol w:w="633"/>
        <w:gridCol w:w="1134"/>
        <w:gridCol w:w="284"/>
        <w:gridCol w:w="206"/>
        <w:gridCol w:w="1203"/>
        <w:gridCol w:w="1284"/>
      </w:tblGrid>
      <w:tr w:rsidR="00FA4480" w:rsidRPr="008A5059" w:rsidTr="002665F9">
        <w:tc>
          <w:tcPr>
            <w:tcW w:w="3330" w:type="dxa"/>
            <w:gridSpan w:val="4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Søkerens navn:</w:t>
            </w:r>
          </w:p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3505" w:type="dxa"/>
            <w:gridSpan w:val="9"/>
          </w:tcPr>
          <w:p w:rsidR="00FA4480" w:rsidRPr="008A5059" w:rsidRDefault="00AC2A9A" w:rsidP="002665F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Folkeregistrert</w:t>
            </w:r>
            <w:proofErr w:type="spellEnd"/>
            <w:r w:rsidR="00FA4480" w:rsidRPr="008A5059">
              <w:rPr>
                <w:sz w:val="21"/>
                <w:szCs w:val="21"/>
              </w:rPr>
              <w:t xml:space="preserve"> adresse:</w:t>
            </w:r>
          </w:p>
        </w:tc>
        <w:tc>
          <w:tcPr>
            <w:tcW w:w="1203" w:type="dxa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proofErr w:type="spellStart"/>
            <w:r w:rsidRPr="008A5059">
              <w:rPr>
                <w:sz w:val="21"/>
                <w:szCs w:val="21"/>
              </w:rPr>
              <w:t>Postnr</w:t>
            </w:r>
            <w:proofErr w:type="spellEnd"/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1284" w:type="dxa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Poststed:</w:t>
            </w:r>
          </w:p>
        </w:tc>
      </w:tr>
      <w:tr w:rsidR="00FA4480" w:rsidRPr="008A5059" w:rsidTr="002665F9">
        <w:tc>
          <w:tcPr>
            <w:tcW w:w="4578" w:type="dxa"/>
            <w:gridSpan w:val="9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Søkerens person</w:t>
            </w:r>
            <w:r w:rsidR="008010FE">
              <w:rPr>
                <w:sz w:val="21"/>
                <w:szCs w:val="21"/>
              </w:rPr>
              <w:t xml:space="preserve"> </w:t>
            </w:r>
            <w:r w:rsidRPr="008A5059">
              <w:rPr>
                <w:sz w:val="21"/>
                <w:szCs w:val="21"/>
              </w:rPr>
              <w:t>nr</w:t>
            </w:r>
            <w:r w:rsidR="008010FE">
              <w:rPr>
                <w:sz w:val="21"/>
                <w:szCs w:val="21"/>
              </w:rPr>
              <w:t>.</w:t>
            </w:r>
            <w:r w:rsidRPr="008A5059">
              <w:rPr>
                <w:sz w:val="21"/>
                <w:szCs w:val="21"/>
              </w:rPr>
              <w:t>:</w:t>
            </w:r>
          </w:p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2257" w:type="dxa"/>
            <w:gridSpan w:val="4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Telefon</w:t>
            </w:r>
            <w:r w:rsidR="008010FE">
              <w:rPr>
                <w:sz w:val="21"/>
                <w:szCs w:val="21"/>
              </w:rPr>
              <w:t xml:space="preserve"> </w:t>
            </w:r>
            <w:r w:rsidRPr="008A5059">
              <w:rPr>
                <w:sz w:val="21"/>
                <w:szCs w:val="21"/>
              </w:rPr>
              <w:t>nr</w:t>
            </w:r>
            <w:r w:rsidR="008010FE">
              <w:rPr>
                <w:sz w:val="21"/>
                <w:szCs w:val="21"/>
              </w:rPr>
              <w:t>.</w:t>
            </w:r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2487" w:type="dxa"/>
            <w:gridSpan w:val="2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E-post adresse:</w:t>
            </w:r>
          </w:p>
        </w:tc>
      </w:tr>
      <w:tr w:rsidR="00FA4480" w:rsidRPr="008A5059" w:rsidTr="002665F9">
        <w:tc>
          <w:tcPr>
            <w:tcW w:w="9322" w:type="dxa"/>
            <w:gridSpan w:val="15"/>
          </w:tcPr>
          <w:p w:rsidR="00FA4480" w:rsidRPr="008A5059" w:rsidRDefault="00FA4480" w:rsidP="002665F9">
            <w:pPr>
              <w:rPr>
                <w:b/>
                <w:sz w:val="21"/>
                <w:szCs w:val="21"/>
              </w:rPr>
            </w:pPr>
            <w:r w:rsidRPr="008A5059">
              <w:rPr>
                <w:b/>
                <w:sz w:val="21"/>
                <w:szCs w:val="21"/>
              </w:rPr>
              <w:t>Jordbrukseiendommen som danner grunnlag for laksebrev</w:t>
            </w:r>
          </w:p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</w:tr>
      <w:tr w:rsidR="00E65DCF" w:rsidRPr="008A5059" w:rsidTr="002665F9">
        <w:tc>
          <w:tcPr>
            <w:tcW w:w="2093" w:type="dxa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Eiendommens navn:</w:t>
            </w: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G.nr:</w:t>
            </w:r>
          </w:p>
        </w:tc>
        <w:tc>
          <w:tcPr>
            <w:tcW w:w="708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B.nr:</w:t>
            </w: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F.nr:</w:t>
            </w:r>
          </w:p>
        </w:tc>
        <w:tc>
          <w:tcPr>
            <w:tcW w:w="2126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Eier:</w:t>
            </w:r>
          </w:p>
        </w:tc>
        <w:tc>
          <w:tcPr>
            <w:tcW w:w="2977" w:type="dxa"/>
            <w:gridSpan w:val="4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Fulldyrket areal (daa):</w:t>
            </w:r>
          </w:p>
        </w:tc>
      </w:tr>
      <w:tr w:rsidR="00E65DCF" w:rsidRPr="008A5059" w:rsidTr="002665F9">
        <w:tc>
          <w:tcPr>
            <w:tcW w:w="2093" w:type="dxa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</w:tr>
      <w:tr w:rsidR="00E65DCF" w:rsidRPr="008A5059" w:rsidTr="002665F9">
        <w:tc>
          <w:tcPr>
            <w:tcW w:w="2093" w:type="dxa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</w:tr>
      <w:tr w:rsidR="00E65DCF" w:rsidRPr="008A5059" w:rsidTr="00046AB5">
        <w:tc>
          <w:tcPr>
            <w:tcW w:w="2093" w:type="dxa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E65DCF" w:rsidRPr="008A5059" w:rsidRDefault="00E65DCF" w:rsidP="002665F9">
            <w:pPr>
              <w:rPr>
                <w:sz w:val="21"/>
                <w:szCs w:val="21"/>
              </w:rPr>
            </w:pPr>
          </w:p>
        </w:tc>
      </w:tr>
      <w:tr w:rsidR="002665F9" w:rsidRPr="008A5059" w:rsidTr="00046AB5">
        <w:tc>
          <w:tcPr>
            <w:tcW w:w="6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9" w:rsidRPr="008A5059" w:rsidRDefault="002665F9" w:rsidP="002665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Fast bosatt på eiendommen som hje</w:t>
            </w:r>
            <w:r w:rsidR="00046AB5">
              <w:rPr>
                <w:sz w:val="21"/>
                <w:szCs w:val="21"/>
              </w:rPr>
              <w:t>mler laksebrevet? Sett kryss: JA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F9" w:rsidRPr="008A5059" w:rsidRDefault="00046AB5" w:rsidP="002665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</w:t>
            </w:r>
          </w:p>
        </w:tc>
      </w:tr>
      <w:tr w:rsidR="00046AB5" w:rsidRPr="008A5059" w:rsidTr="00046AB5">
        <w:tc>
          <w:tcPr>
            <w:tcW w:w="63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B5" w:rsidRDefault="00046AB5" w:rsidP="002665F9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AB5" w:rsidRDefault="00046AB5" w:rsidP="002665F9">
            <w:pPr>
              <w:rPr>
                <w:sz w:val="21"/>
                <w:szCs w:val="21"/>
              </w:rPr>
            </w:pPr>
          </w:p>
        </w:tc>
      </w:tr>
      <w:tr w:rsidR="00FA4480" w:rsidRPr="008A5059" w:rsidTr="002665F9">
        <w:tc>
          <w:tcPr>
            <w:tcW w:w="2660" w:type="dxa"/>
            <w:gridSpan w:val="2"/>
            <w:vMerge w:val="restart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 xml:space="preserve">Driver jordbruk? </w:t>
            </w:r>
          </w:p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Sett kryss</w:t>
            </w:r>
          </w:p>
        </w:tc>
        <w:tc>
          <w:tcPr>
            <w:tcW w:w="709" w:type="dxa"/>
            <w:gridSpan w:val="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Ja</w:t>
            </w:r>
          </w:p>
        </w:tc>
        <w:tc>
          <w:tcPr>
            <w:tcW w:w="708" w:type="dxa"/>
            <w:gridSpan w:val="2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Nei</w:t>
            </w:r>
          </w:p>
        </w:tc>
        <w:tc>
          <w:tcPr>
            <w:tcW w:w="1134" w:type="dxa"/>
            <w:gridSpan w:val="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Høster selv</w:t>
            </w:r>
          </w:p>
        </w:tc>
        <w:tc>
          <w:tcPr>
            <w:tcW w:w="1418" w:type="dxa"/>
            <w:gridSpan w:val="2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Andre høster</w:t>
            </w:r>
          </w:p>
        </w:tc>
        <w:tc>
          <w:tcPr>
            <w:tcW w:w="2693" w:type="dxa"/>
            <w:gridSpan w:val="3"/>
          </w:tcPr>
          <w:p w:rsidR="00FA4480" w:rsidRDefault="00E65DCF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Hvem høster?</w:t>
            </w:r>
          </w:p>
          <w:p w:rsidR="00AB62C7" w:rsidRDefault="00AB62C7" w:rsidP="002665F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Navn:</w:t>
            </w:r>
          </w:p>
          <w:p w:rsidR="00AB62C7" w:rsidRPr="008A5059" w:rsidRDefault="00AB62C7" w:rsidP="002665F9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Tlf</w:t>
            </w:r>
            <w:proofErr w:type="spellEnd"/>
            <w:r>
              <w:rPr>
                <w:sz w:val="21"/>
                <w:szCs w:val="21"/>
              </w:rPr>
              <w:t>:</w:t>
            </w:r>
          </w:p>
        </w:tc>
      </w:tr>
      <w:tr w:rsidR="00FA4480" w:rsidRPr="008A5059" w:rsidTr="002665F9">
        <w:trPr>
          <w:trHeight w:val="304"/>
        </w:trPr>
        <w:tc>
          <w:tcPr>
            <w:tcW w:w="2660" w:type="dxa"/>
            <w:gridSpan w:val="2"/>
            <w:vMerge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</w:tr>
      <w:tr w:rsidR="00FA4480" w:rsidRPr="008A5059" w:rsidTr="002665F9">
        <w:tc>
          <w:tcPr>
            <w:tcW w:w="9322" w:type="dxa"/>
            <w:gridSpan w:val="15"/>
            <w:tcBorders>
              <w:left w:val="nil"/>
              <w:right w:val="nil"/>
            </w:tcBorders>
          </w:tcPr>
          <w:p w:rsidR="008A5059" w:rsidRPr="008A5059" w:rsidRDefault="008A5059" w:rsidP="002665F9">
            <w:pPr>
              <w:rPr>
                <w:sz w:val="21"/>
                <w:szCs w:val="21"/>
              </w:rPr>
            </w:pPr>
          </w:p>
        </w:tc>
      </w:tr>
      <w:tr w:rsidR="00FA4480" w:rsidRPr="008A5059" w:rsidTr="002665F9">
        <w:tc>
          <w:tcPr>
            <w:tcW w:w="5211" w:type="dxa"/>
            <w:gridSpan w:val="10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Avstand fra bostedseiendom til jordbrukseiendommen</w:t>
            </w:r>
          </w:p>
        </w:tc>
        <w:tc>
          <w:tcPr>
            <w:tcW w:w="4111" w:type="dxa"/>
            <w:gridSpan w:val="5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Km:</w:t>
            </w:r>
          </w:p>
        </w:tc>
      </w:tr>
      <w:tr w:rsidR="00FA4480" w:rsidRPr="008A5059" w:rsidTr="002665F9">
        <w:tc>
          <w:tcPr>
            <w:tcW w:w="5211" w:type="dxa"/>
            <w:gridSpan w:val="10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Avstand fra bostedseiendom til ønsket fiskeplass</w:t>
            </w:r>
          </w:p>
        </w:tc>
        <w:tc>
          <w:tcPr>
            <w:tcW w:w="4111" w:type="dxa"/>
            <w:gridSpan w:val="5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Km:</w:t>
            </w:r>
          </w:p>
        </w:tc>
      </w:tr>
      <w:tr w:rsidR="00FA4480" w:rsidRPr="008A5059" w:rsidTr="002665F9">
        <w:trPr>
          <w:trHeight w:val="220"/>
        </w:trPr>
        <w:tc>
          <w:tcPr>
            <w:tcW w:w="2660" w:type="dxa"/>
            <w:gridSpan w:val="2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 xml:space="preserve">Ønsket </w:t>
            </w:r>
            <w:proofErr w:type="spellStart"/>
            <w:r w:rsidRPr="008A5059">
              <w:rPr>
                <w:sz w:val="21"/>
                <w:szCs w:val="21"/>
              </w:rPr>
              <w:t>sonenr</w:t>
            </w:r>
            <w:proofErr w:type="spellEnd"/>
            <w:r w:rsidRPr="008A5059">
              <w:rPr>
                <w:sz w:val="21"/>
                <w:szCs w:val="21"/>
              </w:rPr>
              <w:t>:</w:t>
            </w:r>
          </w:p>
        </w:tc>
        <w:tc>
          <w:tcPr>
            <w:tcW w:w="6662" w:type="dxa"/>
            <w:gridSpan w:val="1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Sone:</w:t>
            </w:r>
          </w:p>
        </w:tc>
      </w:tr>
      <w:tr w:rsidR="00FA4480" w:rsidRPr="008A5059" w:rsidTr="002665F9">
        <w:trPr>
          <w:trHeight w:val="220"/>
        </w:trPr>
        <w:tc>
          <w:tcPr>
            <w:tcW w:w="2660" w:type="dxa"/>
            <w:gridSpan w:val="2"/>
          </w:tcPr>
          <w:p w:rsidR="00FA4480" w:rsidRPr="008A5059" w:rsidRDefault="00FA4480" w:rsidP="002665F9">
            <w:pPr>
              <w:pStyle w:val="Listeavsnit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</w:tr>
      <w:tr w:rsidR="00FA4480" w:rsidRPr="008A5059" w:rsidTr="002665F9">
        <w:trPr>
          <w:trHeight w:val="220"/>
        </w:trPr>
        <w:tc>
          <w:tcPr>
            <w:tcW w:w="2660" w:type="dxa"/>
            <w:gridSpan w:val="2"/>
          </w:tcPr>
          <w:p w:rsidR="00FA4480" w:rsidRPr="008A5059" w:rsidRDefault="00FA4480" w:rsidP="002665F9">
            <w:pPr>
              <w:pStyle w:val="Listeavsnit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</w:tr>
      <w:tr w:rsidR="00FA4480" w:rsidRPr="008A5059" w:rsidTr="002665F9">
        <w:trPr>
          <w:trHeight w:val="220"/>
        </w:trPr>
        <w:tc>
          <w:tcPr>
            <w:tcW w:w="2660" w:type="dxa"/>
            <w:gridSpan w:val="2"/>
          </w:tcPr>
          <w:p w:rsidR="00FA4480" w:rsidRPr="008A5059" w:rsidRDefault="00FA4480" w:rsidP="002665F9">
            <w:pPr>
              <w:pStyle w:val="Listeavsnitt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A5059">
              <w:rPr>
                <w:sz w:val="21"/>
                <w:szCs w:val="21"/>
              </w:rPr>
              <w:t>prioritert</w:t>
            </w:r>
          </w:p>
        </w:tc>
        <w:tc>
          <w:tcPr>
            <w:tcW w:w="6662" w:type="dxa"/>
            <w:gridSpan w:val="13"/>
          </w:tcPr>
          <w:p w:rsidR="00FA4480" w:rsidRPr="008A5059" w:rsidRDefault="00FA4480" w:rsidP="002665F9">
            <w:pPr>
              <w:rPr>
                <w:sz w:val="21"/>
                <w:szCs w:val="21"/>
              </w:rPr>
            </w:pPr>
          </w:p>
        </w:tc>
      </w:tr>
    </w:tbl>
    <w:p w:rsidR="00FA4480" w:rsidRPr="008A5059" w:rsidRDefault="00FA4480" w:rsidP="00FA4480">
      <w:pPr>
        <w:rPr>
          <w:sz w:val="21"/>
          <w:szCs w:val="21"/>
        </w:rPr>
      </w:pPr>
      <w:r w:rsidRPr="008A5059">
        <w:rPr>
          <w:sz w:val="21"/>
          <w:szCs w:val="21"/>
        </w:rPr>
        <w:t>Andre opplysning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059" w:rsidRPr="008A5059">
        <w:rPr>
          <w:sz w:val="21"/>
          <w:szCs w:val="21"/>
        </w:rPr>
        <w:t>_____</w:t>
      </w:r>
      <w:r w:rsidR="002F68A1">
        <w:rPr>
          <w:sz w:val="21"/>
          <w:szCs w:val="21"/>
        </w:rPr>
        <w:t>________________</w:t>
      </w:r>
    </w:p>
    <w:p w:rsidR="002B1538" w:rsidRDefault="002B1538" w:rsidP="00FA4480">
      <w:pPr>
        <w:rPr>
          <w:sz w:val="21"/>
          <w:szCs w:val="21"/>
        </w:rPr>
      </w:pPr>
    </w:p>
    <w:p w:rsidR="00877B78" w:rsidRDefault="00877B78" w:rsidP="00FA4480">
      <w:pPr>
        <w:rPr>
          <w:sz w:val="21"/>
          <w:szCs w:val="21"/>
        </w:rPr>
      </w:pPr>
      <w:r>
        <w:rPr>
          <w:sz w:val="21"/>
          <w:szCs w:val="21"/>
        </w:rPr>
        <w:t>Søkeren:</w:t>
      </w:r>
    </w:p>
    <w:p w:rsidR="00FA4480" w:rsidRPr="008A5059" w:rsidRDefault="00FA4480" w:rsidP="00FA4480">
      <w:pPr>
        <w:rPr>
          <w:sz w:val="21"/>
          <w:szCs w:val="21"/>
        </w:rPr>
      </w:pPr>
      <w:r w:rsidRPr="008A5059">
        <w:rPr>
          <w:sz w:val="21"/>
          <w:szCs w:val="21"/>
        </w:rPr>
        <w:t>_______</w:t>
      </w:r>
      <w:r w:rsidRPr="008A5059">
        <w:rPr>
          <w:sz w:val="21"/>
          <w:szCs w:val="21"/>
        </w:rPr>
        <w:tab/>
        <w:t>_____________</w:t>
      </w:r>
      <w:r w:rsidRPr="008A5059">
        <w:rPr>
          <w:sz w:val="21"/>
          <w:szCs w:val="21"/>
        </w:rPr>
        <w:tab/>
      </w:r>
      <w:r w:rsidR="008A5059">
        <w:rPr>
          <w:sz w:val="21"/>
          <w:szCs w:val="21"/>
        </w:rPr>
        <w:tab/>
      </w:r>
      <w:r w:rsidRPr="008A5059">
        <w:rPr>
          <w:sz w:val="21"/>
          <w:szCs w:val="21"/>
        </w:rPr>
        <w:t>_________________________</w:t>
      </w:r>
      <w:r w:rsidR="000D7938">
        <w:rPr>
          <w:sz w:val="21"/>
          <w:szCs w:val="21"/>
        </w:rPr>
        <w:t>_____</w:t>
      </w:r>
    </w:p>
    <w:p w:rsidR="00FA4480" w:rsidRDefault="00FA4480" w:rsidP="008A5059">
      <w:pPr>
        <w:rPr>
          <w:sz w:val="21"/>
          <w:szCs w:val="21"/>
        </w:rPr>
      </w:pPr>
      <w:r w:rsidRPr="008A5059">
        <w:rPr>
          <w:sz w:val="21"/>
          <w:szCs w:val="21"/>
        </w:rPr>
        <w:t>Dato</w:t>
      </w:r>
      <w:r w:rsidRPr="008A5059">
        <w:rPr>
          <w:sz w:val="21"/>
          <w:szCs w:val="21"/>
        </w:rPr>
        <w:tab/>
      </w:r>
      <w:r w:rsidRPr="008A5059">
        <w:rPr>
          <w:sz w:val="21"/>
          <w:szCs w:val="21"/>
        </w:rPr>
        <w:tab/>
        <w:t xml:space="preserve"> Sted</w:t>
      </w:r>
      <w:r w:rsidRPr="008A5059">
        <w:rPr>
          <w:sz w:val="21"/>
          <w:szCs w:val="21"/>
        </w:rPr>
        <w:tab/>
      </w:r>
      <w:r w:rsidRPr="008A5059">
        <w:rPr>
          <w:sz w:val="21"/>
          <w:szCs w:val="21"/>
        </w:rPr>
        <w:tab/>
      </w:r>
      <w:r w:rsidRPr="008A5059">
        <w:rPr>
          <w:sz w:val="21"/>
          <w:szCs w:val="21"/>
        </w:rPr>
        <w:tab/>
        <w:t xml:space="preserve"> Søkerens underskrift</w:t>
      </w:r>
    </w:p>
    <w:p w:rsidR="00877B78" w:rsidRDefault="00877B78">
      <w:pPr>
        <w:rPr>
          <w:sz w:val="20"/>
        </w:rPr>
      </w:pPr>
    </w:p>
    <w:p w:rsidR="00877B78" w:rsidRDefault="00B654D6">
      <w:pPr>
        <w:rPr>
          <w:sz w:val="20"/>
        </w:rPr>
      </w:pPr>
      <w:r w:rsidRPr="00B654D6">
        <w:rPr>
          <w:sz w:val="20"/>
        </w:rPr>
        <w:t xml:space="preserve">Ved å signere søknaden så gir </w:t>
      </w:r>
      <w:r w:rsidR="00877B78">
        <w:rPr>
          <w:sz w:val="20"/>
        </w:rPr>
        <w:t>vedkommende</w:t>
      </w:r>
      <w:r w:rsidR="00AB62C7" w:rsidRPr="00B654D6">
        <w:rPr>
          <w:sz w:val="20"/>
        </w:rPr>
        <w:t xml:space="preserve"> Tanavassdragets fiskeforvaltning tillatelse til å innhente opplysninger om folkeregistret adresse samt kontrollere landbrukseiendommen som hjemler laksebrev</w:t>
      </w:r>
      <w:r>
        <w:rPr>
          <w:sz w:val="20"/>
        </w:rPr>
        <w:t>e</w:t>
      </w:r>
      <w:r w:rsidR="00AB62C7" w:rsidRPr="00B654D6">
        <w:rPr>
          <w:sz w:val="20"/>
        </w:rPr>
        <w:t>t.</w:t>
      </w:r>
      <w:r>
        <w:rPr>
          <w:sz w:val="20"/>
        </w:rPr>
        <w:t xml:space="preserve"> Søkeren skriver også under på at han faktisk bor på eiendommen som </w:t>
      </w:r>
      <w:r w:rsidR="00877B78">
        <w:rPr>
          <w:sz w:val="20"/>
        </w:rPr>
        <w:t>gir grunnlag for fiskerett.</w:t>
      </w:r>
      <w:r w:rsidR="008010FE">
        <w:rPr>
          <w:sz w:val="20"/>
        </w:rPr>
        <w:t xml:space="preserve"> </w:t>
      </w:r>
      <w:r w:rsidR="008010FE" w:rsidRPr="00651A66">
        <w:rPr>
          <w:color w:val="1F497D" w:themeColor="text2"/>
          <w:sz w:val="20"/>
        </w:rPr>
        <w:t>Legg ved</w:t>
      </w:r>
      <w:r w:rsidR="008010FE" w:rsidRPr="00651A66">
        <w:rPr>
          <w:color w:val="1F497D" w:themeColor="text2"/>
          <w:sz w:val="20"/>
          <w:u w:val="single"/>
        </w:rPr>
        <w:t xml:space="preserve"> KART</w:t>
      </w:r>
      <w:r w:rsidR="008010FE">
        <w:rPr>
          <w:sz w:val="20"/>
        </w:rPr>
        <w:t>.</w:t>
      </w:r>
    </w:p>
    <w:p w:rsidR="00AB62C7" w:rsidRPr="008010FE" w:rsidRDefault="00B654D6">
      <w:pPr>
        <w:rPr>
          <w:sz w:val="20"/>
          <w:u w:val="single"/>
        </w:rPr>
      </w:pPr>
      <w:r w:rsidRPr="008010FE">
        <w:rPr>
          <w:sz w:val="20"/>
          <w:u w:val="single"/>
        </w:rPr>
        <w:t>Søknadsfrist</w:t>
      </w:r>
      <w:r w:rsidR="00AB62C7" w:rsidRPr="008010FE">
        <w:rPr>
          <w:sz w:val="20"/>
          <w:u w:val="single"/>
        </w:rPr>
        <w:t>: 1. mars</w:t>
      </w:r>
      <w:r w:rsidR="008010FE">
        <w:rPr>
          <w:sz w:val="20"/>
          <w:u w:val="single"/>
        </w:rPr>
        <w:t xml:space="preserve"> </w:t>
      </w:r>
    </w:p>
    <w:p w:rsidR="008010FE" w:rsidRDefault="008010FE" w:rsidP="00B654D6">
      <w:pPr>
        <w:rPr>
          <w:sz w:val="20"/>
        </w:rPr>
      </w:pPr>
    </w:p>
    <w:p w:rsidR="00B654D6" w:rsidRPr="00B654D6" w:rsidRDefault="00B654D6" w:rsidP="00B654D6">
      <w:pPr>
        <w:rPr>
          <w:rStyle w:val="Hyperkobling"/>
          <w:sz w:val="20"/>
        </w:rPr>
      </w:pPr>
      <w:r w:rsidRPr="00B654D6">
        <w:rPr>
          <w:sz w:val="20"/>
        </w:rPr>
        <w:t>Søknaden sendes enten til: Tan</w:t>
      </w:r>
      <w:r w:rsidR="001054C6">
        <w:rPr>
          <w:sz w:val="20"/>
        </w:rPr>
        <w:t>avassdragets fiskeforvaltning, R</w:t>
      </w:r>
      <w:bookmarkStart w:id="0" w:name="_GoBack"/>
      <w:bookmarkEnd w:id="0"/>
      <w:r w:rsidRPr="00B654D6">
        <w:rPr>
          <w:sz w:val="20"/>
        </w:rPr>
        <w:t xml:space="preserve">ingveien 41, 9845 Tana, eller per e-post til: </w:t>
      </w:r>
      <w:hyperlink r:id="rId9" w:history="1">
        <w:r w:rsidRPr="00B654D6">
          <w:rPr>
            <w:rStyle w:val="Hyperkobling"/>
            <w:sz w:val="20"/>
          </w:rPr>
          <w:t>post@tanafisk.no</w:t>
        </w:r>
      </w:hyperlink>
    </w:p>
    <w:p w:rsidR="008010FE" w:rsidRPr="008010FE" w:rsidRDefault="008010FE" w:rsidP="00AB62C7">
      <w:pPr>
        <w:pStyle w:val="Ingenmellomrom"/>
        <w:spacing w:line="276" w:lineRule="auto"/>
        <w:rPr>
          <w:rFonts w:ascii="Calibri" w:hAnsi="Calibri" w:cs="Calibri"/>
          <w:b/>
        </w:rPr>
      </w:pPr>
      <w:r w:rsidRPr="008010FE">
        <w:rPr>
          <w:rFonts w:ascii="Calibri" w:hAnsi="Calibri" w:cs="Calibri"/>
          <w:b/>
        </w:rPr>
        <w:lastRenderedPageBreak/>
        <w:t>§ 3 Fiskeberettigede</w:t>
      </w:r>
    </w:p>
    <w:p w:rsidR="00AB62C7" w:rsidRDefault="00AB62C7" w:rsidP="00AB62C7">
      <w:pPr>
        <w:pStyle w:val="Ingenmellomrom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§ 3 Fiskeberettigede</w:t>
      </w:r>
      <w:r w:rsidR="00B654D6">
        <w:rPr>
          <w:rFonts w:ascii="Calibri" w:hAnsi="Calibri" w:cs="Calibri"/>
        </w:rPr>
        <w:t xml:space="preserve"> (forskrift om lokal forvaltning av fisk og fisket i Tanavassdraget)</w:t>
      </w:r>
    </w:p>
    <w:p w:rsidR="00AB62C7" w:rsidRDefault="00AB62C7" w:rsidP="00AB62C7">
      <w:pPr>
        <w:pStyle w:val="Ingenmellomrom"/>
        <w:spacing w:line="276" w:lineRule="au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Fiskeberettiget etter lov av 23. juni 1888 om retten til fiskeri i Tanavassdraget er personer som avler minst 2000 kg høy i året eller en tilsvarende mengde grovfor av annet slag på grunn som vedkommende eier eller leier på åremål, når grunnen ligger mindre enn 2 km fra bredden av Tana eller sideelvene og vedkommende bor på eller nær grunnen. Fiskeretten omfatter alle fiskeslag og de til enhver tid tillatte fiskeredskaper. I dette ligger det at det er de fiskeberettigede som har den prioriterte retten i vassdraget.</w:t>
      </w:r>
    </w:p>
    <w:p w:rsidR="00AB62C7" w:rsidRDefault="00AB62C7" w:rsidP="00AB62C7">
      <w:pPr>
        <w:pStyle w:val="Ingenmellomrom"/>
        <w:spacing w:line="276" w:lineRule="auto"/>
        <w:rPr>
          <w:rFonts w:ascii="Calibri" w:hAnsi="Calibri" w:cs="Calibri"/>
        </w:rPr>
      </w:pPr>
    </w:p>
    <w:p w:rsidR="00AB62C7" w:rsidRDefault="00AB62C7" w:rsidP="00AB62C7">
      <w:pPr>
        <w:pStyle w:val="Ingenmellomrom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Bestemmelsen gjengir de rettighetene som er nedfelt i Tanaloven av 1888 og §§2-4 i 1911 – resolusjonen.</w:t>
      </w:r>
    </w:p>
    <w:p w:rsidR="00AB62C7" w:rsidRDefault="00AB62C7" w:rsidP="00AB62C7">
      <w:pPr>
        <w:pStyle w:val="Ingenmellomrom"/>
        <w:spacing w:line="276" w:lineRule="auto"/>
        <w:rPr>
          <w:rFonts w:ascii="Calibri" w:hAnsi="Calibri" w:cs="Calibri"/>
        </w:rPr>
      </w:pPr>
    </w:p>
    <w:p w:rsidR="00AB62C7" w:rsidRDefault="00AB62C7" w:rsidP="00AB62C7">
      <w:pPr>
        <w:pStyle w:val="Ingenmellomrom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Eiendom som gir grunnlag for fiskerett må bebos og dyrkes hvor det høstes 2000 kg høy eller tilsvarende annet grovfôr i året, jf. Kgl.res. </w:t>
      </w:r>
      <w:proofErr w:type="gramStart"/>
      <w:r>
        <w:rPr>
          <w:rFonts w:ascii="Calibri" w:hAnsi="Calibri" w:cs="Calibri"/>
        </w:rPr>
        <w:t>4.02.2011</w:t>
      </w:r>
      <w:proofErr w:type="gramEnd"/>
      <w:r>
        <w:rPr>
          <w:rFonts w:ascii="Calibri" w:hAnsi="Calibri" w:cs="Calibri"/>
        </w:rPr>
        <w:t xml:space="preserve"> s. 11-12 § 3 1.-2. avsnitt.  </w:t>
      </w:r>
    </w:p>
    <w:p w:rsidR="00B654D6" w:rsidRDefault="00B654D6" w:rsidP="00AB62C7">
      <w:pPr>
        <w:pStyle w:val="Ingenmellomrom"/>
        <w:spacing w:line="276" w:lineRule="auto"/>
        <w:rPr>
          <w:rFonts w:ascii="Calibri" w:hAnsi="Calibri" w:cs="Calibri"/>
        </w:rPr>
      </w:pPr>
    </w:p>
    <w:p w:rsidR="008010FE" w:rsidRPr="008010FE" w:rsidRDefault="008010FE" w:rsidP="008010FE">
      <w:pPr>
        <w:pStyle w:val="Ingenmellomrom"/>
        <w:spacing w:line="276" w:lineRule="auto"/>
        <w:rPr>
          <w:rFonts w:ascii="Calibri" w:hAnsi="Calibri" w:cs="Calibri"/>
          <w:b/>
        </w:rPr>
      </w:pPr>
      <w:r w:rsidRPr="008010FE">
        <w:rPr>
          <w:rFonts w:ascii="Calibri" w:hAnsi="Calibri" w:cs="Calibri"/>
          <w:b/>
        </w:rPr>
        <w:t>TFs kontrollrutiner ved søknad om laksebrev</w:t>
      </w:r>
      <w:r>
        <w:rPr>
          <w:rFonts w:ascii="Calibri" w:hAnsi="Calibri" w:cs="Calibri"/>
          <w:b/>
        </w:rPr>
        <w:t>:</w:t>
      </w:r>
    </w:p>
    <w:p w:rsidR="008010FE" w:rsidRDefault="008010FE" w:rsidP="008010FE">
      <w:pPr>
        <w:pStyle w:val="Ingenmellomrom"/>
        <w:spacing w:line="276" w:lineRule="auto"/>
        <w:rPr>
          <w:rFonts w:ascii="Calibri" w:hAnsi="Calibri" w:cs="Calibri"/>
          <w:b/>
        </w:rPr>
      </w:pPr>
    </w:p>
    <w:p w:rsidR="008010FE" w:rsidRDefault="008010FE" w:rsidP="008010FE">
      <w:pPr>
        <w:pStyle w:val="Ingenmellomrom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Adresse kontrolleres mot folkeregisteret</w:t>
      </w:r>
    </w:p>
    <w:p w:rsidR="008010FE" w:rsidRDefault="008010FE" w:rsidP="008010FE">
      <w:pPr>
        <w:pStyle w:val="Ingenmellomrom"/>
        <w:numPr>
          <w:ilvl w:val="0"/>
          <w:numId w:val="7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Det kan foretas befaring av eiendommen.</w:t>
      </w:r>
    </w:p>
    <w:sectPr w:rsidR="008010FE" w:rsidSect="00D572C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61" w:rsidRDefault="00753561" w:rsidP="00FA4480">
      <w:pPr>
        <w:spacing w:after="0" w:line="240" w:lineRule="auto"/>
      </w:pPr>
      <w:r>
        <w:separator/>
      </w:r>
    </w:p>
  </w:endnote>
  <w:endnote w:type="continuationSeparator" w:id="0">
    <w:p w:rsidR="00753561" w:rsidRDefault="00753561" w:rsidP="00FA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61" w:rsidRDefault="00753561" w:rsidP="00FA4480">
      <w:pPr>
        <w:spacing w:after="0" w:line="240" w:lineRule="auto"/>
      </w:pPr>
      <w:r>
        <w:separator/>
      </w:r>
    </w:p>
  </w:footnote>
  <w:footnote w:type="continuationSeparator" w:id="0">
    <w:p w:rsidR="00753561" w:rsidRDefault="00753561" w:rsidP="00FA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80" w:rsidRDefault="00FA4480">
    <w:pPr>
      <w:pStyle w:val="Topptekst"/>
      <w:rPr>
        <w:color w:val="A6A6A6" w:themeColor="background1" w:themeShade="A6"/>
        <w:sz w:val="26"/>
        <w:szCs w:val="26"/>
      </w:rPr>
    </w:pPr>
    <w:r w:rsidRPr="002379F3">
      <w:rPr>
        <w:color w:val="A6A6A6" w:themeColor="background1" w:themeShade="A6"/>
        <w:sz w:val="26"/>
        <w:szCs w:val="26"/>
      </w:rPr>
      <w:t>Tanavassdragets fiskeforvaltning</w:t>
    </w:r>
    <w:r w:rsidRPr="002379F3">
      <w:rPr>
        <w:color w:val="A6A6A6" w:themeColor="background1" w:themeShade="A6"/>
        <w:sz w:val="26"/>
        <w:szCs w:val="26"/>
      </w:rPr>
      <w:tab/>
    </w:r>
    <w:r w:rsidRPr="002379F3">
      <w:rPr>
        <w:color w:val="A6A6A6" w:themeColor="background1" w:themeShade="A6"/>
        <w:sz w:val="26"/>
        <w:szCs w:val="26"/>
      </w:rPr>
      <w:tab/>
      <w:t>Deanu</w:t>
    </w:r>
    <w:r w:rsidRPr="002379F3">
      <w:rPr>
        <w:rFonts w:eastAsia="TimesNewRoman" w:cs="TimesNewRoman"/>
        <w:color w:val="A6A6A6" w:themeColor="background1" w:themeShade="A6"/>
        <w:sz w:val="26"/>
        <w:szCs w:val="26"/>
      </w:rPr>
      <w:t>č</w:t>
    </w:r>
    <w:r w:rsidRPr="002379F3">
      <w:rPr>
        <w:color w:val="A6A6A6" w:themeColor="background1" w:themeShade="A6"/>
        <w:sz w:val="26"/>
        <w:szCs w:val="26"/>
      </w:rPr>
      <w:t>ázádaga guolástanhálddahus</w:t>
    </w:r>
  </w:p>
  <w:p w:rsidR="00FA4480" w:rsidRDefault="00FA4480">
    <w:pPr>
      <w:pStyle w:val="Topptekst"/>
      <w:rPr>
        <w:color w:val="A6A6A6" w:themeColor="background1" w:themeShade="A6"/>
        <w:sz w:val="26"/>
        <w:szCs w:val="26"/>
      </w:rPr>
    </w:pPr>
  </w:p>
  <w:p w:rsidR="00FA4480" w:rsidRDefault="00FA4480" w:rsidP="00FA4480">
    <w:pPr>
      <w:pStyle w:val="Topptekst"/>
      <w:jc w:val="center"/>
      <w:rPr>
        <w:b/>
        <w:sz w:val="40"/>
        <w:szCs w:val="26"/>
      </w:rPr>
    </w:pPr>
    <w:r w:rsidRPr="00FA4480">
      <w:rPr>
        <w:b/>
        <w:sz w:val="40"/>
        <w:szCs w:val="26"/>
      </w:rPr>
      <w:t>Søknad om laksebrev</w:t>
    </w:r>
  </w:p>
  <w:p w:rsidR="00FA4480" w:rsidRDefault="00FA4480" w:rsidP="00FA4480">
    <w:pPr>
      <w:pStyle w:val="Topptekst"/>
      <w:jc w:val="center"/>
      <w:rPr>
        <w:b/>
        <w:sz w:val="40"/>
        <w:szCs w:val="26"/>
      </w:rPr>
    </w:pPr>
  </w:p>
  <w:p w:rsidR="00FA4480" w:rsidRPr="00FA4480" w:rsidRDefault="00FA4480" w:rsidP="00FA4480">
    <w:pPr>
      <w:pStyle w:val="Topptekst"/>
      <w:jc w:val="center"/>
      <w:rPr>
        <w:b/>
        <w:color w:val="A6A6A6" w:themeColor="background1" w:themeShade="A6"/>
        <w:sz w:val="40"/>
        <w:szCs w:val="26"/>
      </w:rPr>
    </w:pPr>
  </w:p>
  <w:p w:rsidR="00FA4480" w:rsidRDefault="00FA448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39B3"/>
    <w:multiLevelType w:val="hybridMultilevel"/>
    <w:tmpl w:val="A91E6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D0F06"/>
    <w:multiLevelType w:val="hybridMultilevel"/>
    <w:tmpl w:val="B41AC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74B3"/>
    <w:multiLevelType w:val="hybridMultilevel"/>
    <w:tmpl w:val="6BBCA600"/>
    <w:lvl w:ilvl="0" w:tplc="82520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63156"/>
    <w:multiLevelType w:val="hybridMultilevel"/>
    <w:tmpl w:val="AB209F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20C9"/>
    <w:multiLevelType w:val="hybridMultilevel"/>
    <w:tmpl w:val="B41AC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0787"/>
    <w:multiLevelType w:val="hybridMultilevel"/>
    <w:tmpl w:val="A8E858D8"/>
    <w:lvl w:ilvl="0" w:tplc="A3241C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0"/>
    <w:rsid w:val="0000646F"/>
    <w:rsid w:val="00046AB5"/>
    <w:rsid w:val="000A0F29"/>
    <w:rsid w:val="000D7938"/>
    <w:rsid w:val="001054C6"/>
    <w:rsid w:val="00115229"/>
    <w:rsid w:val="00181598"/>
    <w:rsid w:val="002665F9"/>
    <w:rsid w:val="002B1538"/>
    <w:rsid w:val="002F68A1"/>
    <w:rsid w:val="003B3EAE"/>
    <w:rsid w:val="003F13C3"/>
    <w:rsid w:val="004860D6"/>
    <w:rsid w:val="004F57BF"/>
    <w:rsid w:val="00651A66"/>
    <w:rsid w:val="00753561"/>
    <w:rsid w:val="007C1B60"/>
    <w:rsid w:val="008010FE"/>
    <w:rsid w:val="00877B78"/>
    <w:rsid w:val="008A5059"/>
    <w:rsid w:val="00AB62C7"/>
    <w:rsid w:val="00AC2A9A"/>
    <w:rsid w:val="00B654D6"/>
    <w:rsid w:val="00BB09F5"/>
    <w:rsid w:val="00C32061"/>
    <w:rsid w:val="00C70EE6"/>
    <w:rsid w:val="00C72386"/>
    <w:rsid w:val="00CA1AF8"/>
    <w:rsid w:val="00D572C3"/>
    <w:rsid w:val="00E14D16"/>
    <w:rsid w:val="00E65DCF"/>
    <w:rsid w:val="00F83C56"/>
    <w:rsid w:val="00F9484F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4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4480"/>
  </w:style>
  <w:style w:type="paragraph" w:styleId="Bunntekst">
    <w:name w:val="footer"/>
    <w:basedOn w:val="Normal"/>
    <w:link w:val="BunntekstTegn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4480"/>
  </w:style>
  <w:style w:type="paragraph" w:styleId="Bobletekst">
    <w:name w:val="Balloon Text"/>
    <w:basedOn w:val="Normal"/>
    <w:link w:val="BobletekstTegn"/>
    <w:uiPriority w:val="99"/>
    <w:semiHidden/>
    <w:unhideWhenUsed/>
    <w:rsid w:val="00F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48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A448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4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4480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0D7938"/>
    <w:rPr>
      <w:color w:val="0000FF" w:themeColor="hyperlink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AB62C7"/>
  </w:style>
  <w:style w:type="paragraph" w:styleId="Ingenmellomrom">
    <w:name w:val="No Spacing"/>
    <w:link w:val="IngenmellomromTegn"/>
    <w:uiPriority w:val="1"/>
    <w:qFormat/>
    <w:rsid w:val="00AB62C7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62C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2C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2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4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4480"/>
  </w:style>
  <w:style w:type="paragraph" w:styleId="Bunntekst">
    <w:name w:val="footer"/>
    <w:basedOn w:val="Normal"/>
    <w:link w:val="BunntekstTegn"/>
    <w:uiPriority w:val="99"/>
    <w:unhideWhenUsed/>
    <w:rsid w:val="00FA4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4480"/>
  </w:style>
  <w:style w:type="paragraph" w:styleId="Bobletekst">
    <w:name w:val="Balloon Text"/>
    <w:basedOn w:val="Normal"/>
    <w:link w:val="BobletekstTegn"/>
    <w:uiPriority w:val="99"/>
    <w:semiHidden/>
    <w:unhideWhenUsed/>
    <w:rsid w:val="00FA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448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A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FA448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A4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44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4480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0D7938"/>
    <w:rPr>
      <w:color w:val="0000FF" w:themeColor="hyperlink"/>
      <w:u w:val="single"/>
    </w:rPr>
  </w:style>
  <w:style w:type="character" w:customStyle="1" w:styleId="IngenmellomromTegn">
    <w:name w:val="Ingen mellomrom Tegn"/>
    <w:link w:val="Ingenmellomrom"/>
    <w:uiPriority w:val="1"/>
    <w:locked/>
    <w:rsid w:val="00AB62C7"/>
  </w:style>
  <w:style w:type="paragraph" w:styleId="Ingenmellomrom">
    <w:name w:val="No Spacing"/>
    <w:link w:val="IngenmellomromTegn"/>
    <w:uiPriority w:val="1"/>
    <w:qFormat/>
    <w:rsid w:val="00AB62C7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AB62C7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B62C7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B6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@tanafi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F865-289C-4FDE-BAE2-8132184E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Magne</dc:creator>
  <cp:lastModifiedBy>Hans_Erik</cp:lastModifiedBy>
  <cp:revision>2</cp:revision>
  <cp:lastPrinted>2012-09-07T08:30:00Z</cp:lastPrinted>
  <dcterms:created xsi:type="dcterms:W3CDTF">2013-08-14T12:13:00Z</dcterms:created>
  <dcterms:modified xsi:type="dcterms:W3CDTF">2013-08-14T12:13:00Z</dcterms:modified>
</cp:coreProperties>
</file>