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EA108B" w14:textId="63515609" w:rsidR="00BE7C73" w:rsidRPr="0047772F" w:rsidRDefault="00B875C2" w:rsidP="00BE7C73">
      <w:pPr>
        <w:shd w:val="clear" w:color="auto" w:fill="FFFFFF"/>
        <w:spacing w:before="100" w:beforeAutospacing="1" w:after="100" w:afterAutospacing="1" w:line="276" w:lineRule="auto"/>
        <w:outlineLvl w:val="1"/>
        <w:rPr>
          <w:rFonts w:ascii="Century" w:hAnsi="Century" w:cs="Calibri"/>
          <w:b/>
          <w:i/>
          <w:color w:val="1F4E79" w:themeColor="accent5" w:themeShade="80"/>
          <w:sz w:val="28"/>
          <w:szCs w:val="28"/>
          <w:lang w:val="nb-NO"/>
        </w:rPr>
      </w:pPr>
      <w:r w:rsidRPr="0047772F">
        <w:rPr>
          <w:rFonts w:ascii="Century" w:hAnsi="Century" w:cs="Calibri"/>
          <w:b/>
          <w:i/>
          <w:color w:val="1F4E79" w:themeColor="accent5" w:themeShade="80"/>
          <w:sz w:val="28"/>
          <w:szCs w:val="28"/>
          <w:lang w:val="nb-NO"/>
        </w:rPr>
        <w:t xml:space="preserve">Saksmappe </w:t>
      </w:r>
      <w:r w:rsidR="00BE7C73" w:rsidRPr="0047772F">
        <w:rPr>
          <w:rFonts w:ascii="Century" w:hAnsi="Century" w:cs="Calibri"/>
          <w:b/>
          <w:i/>
          <w:color w:val="1F4E79" w:themeColor="accent5" w:themeShade="80"/>
          <w:sz w:val="28"/>
          <w:szCs w:val="28"/>
          <w:lang w:val="nb-NO"/>
        </w:rPr>
        <w:t>til TF møte 5. - 6. september</w:t>
      </w:r>
      <w:r w:rsidR="00BE7C73" w:rsidRPr="0047772F">
        <w:rPr>
          <w:rFonts w:ascii="Century" w:hAnsi="Century" w:cs="Calibri"/>
          <w:b/>
          <w:i/>
          <w:color w:val="1F4E79" w:themeColor="accent5" w:themeShade="80"/>
          <w:sz w:val="28"/>
          <w:szCs w:val="28"/>
          <w:lang w:val="se-NO"/>
        </w:rPr>
        <w:t xml:space="preserve"> 201</w:t>
      </w:r>
      <w:r w:rsidR="00BE7C73" w:rsidRPr="0047772F">
        <w:rPr>
          <w:rFonts w:ascii="Century" w:hAnsi="Century" w:cs="Calibri"/>
          <w:b/>
          <w:i/>
          <w:color w:val="1F4E79" w:themeColor="accent5" w:themeShade="80"/>
          <w:sz w:val="28"/>
          <w:szCs w:val="28"/>
          <w:lang w:val="nb-NO"/>
        </w:rPr>
        <w:t xml:space="preserve">9 </w:t>
      </w:r>
      <w:bookmarkStart w:id="0" w:name="_GoBack"/>
      <w:bookmarkEnd w:id="0"/>
    </w:p>
    <w:p w14:paraId="67895AAB" w14:textId="367679FA" w:rsidR="00BE7C73" w:rsidRPr="00B875C2" w:rsidRDefault="00B875C2" w:rsidP="00BE7C73">
      <w:pPr>
        <w:pStyle w:val="Listeavsnitt"/>
        <w:spacing w:line="276" w:lineRule="auto"/>
        <w:ind w:left="0"/>
        <w:rPr>
          <w:rFonts w:ascii="Century" w:hAnsi="Century" w:cs="Calibri"/>
          <w:i/>
          <w:sz w:val="24"/>
          <w:szCs w:val="24"/>
          <w:lang w:val="nb-NO"/>
        </w:rPr>
      </w:pPr>
      <w:r w:rsidRPr="00B875C2">
        <w:rPr>
          <w:rFonts w:ascii="Century" w:hAnsi="Century" w:cs="Calibri"/>
          <w:i/>
          <w:sz w:val="24"/>
          <w:szCs w:val="24"/>
          <w:lang w:val="nb-NO"/>
        </w:rPr>
        <w:t>M</w:t>
      </w:r>
      <w:r w:rsidR="00BE7C73" w:rsidRPr="00B875C2">
        <w:rPr>
          <w:rFonts w:ascii="Century" w:hAnsi="Century" w:cs="Calibri"/>
          <w:i/>
          <w:sz w:val="24"/>
          <w:szCs w:val="24"/>
          <w:lang w:val="nb-NO"/>
        </w:rPr>
        <w:t>øte i Tanavassdragets fiskeforvaltning (TF) 5. - 6. september</w:t>
      </w:r>
      <w:r w:rsidR="00BE7C73" w:rsidRPr="00B875C2">
        <w:rPr>
          <w:rFonts w:ascii="Century" w:hAnsi="Century" w:cs="Calibri"/>
          <w:i/>
          <w:sz w:val="24"/>
          <w:szCs w:val="24"/>
          <w:lang w:val="se-NO"/>
        </w:rPr>
        <w:t xml:space="preserve"> 201</w:t>
      </w:r>
      <w:r w:rsidR="00BE7C73" w:rsidRPr="00B875C2">
        <w:rPr>
          <w:rFonts w:ascii="Century" w:hAnsi="Century" w:cs="Calibri"/>
          <w:i/>
          <w:sz w:val="24"/>
          <w:szCs w:val="24"/>
          <w:lang w:val="nb-NO"/>
        </w:rPr>
        <w:t xml:space="preserve">9 på Scandic hotel Karasjok.  Møtestart 5.09. </w:t>
      </w:r>
      <w:r w:rsidR="00BE7C73" w:rsidRPr="00B875C2">
        <w:rPr>
          <w:rFonts w:ascii="Century" w:hAnsi="Century" w:cs="Calibri"/>
          <w:i/>
          <w:sz w:val="24"/>
          <w:szCs w:val="24"/>
          <w:u w:val="single"/>
          <w:lang w:val="nb-NO"/>
        </w:rPr>
        <w:t>kl. 13.00</w:t>
      </w:r>
    </w:p>
    <w:p w14:paraId="1B68387A" w14:textId="77777777" w:rsidR="00BE7C73" w:rsidRPr="00B875C2" w:rsidRDefault="00BE7C73" w:rsidP="00BE7C73">
      <w:pPr>
        <w:keepNext/>
        <w:keepLines/>
        <w:spacing w:line="276" w:lineRule="auto"/>
        <w:rPr>
          <w:rFonts w:ascii="Century" w:eastAsiaTheme="majorEastAsia" w:hAnsi="Century" w:cs="Calibri"/>
          <w:b/>
          <w:bCs/>
          <w:color w:val="002060"/>
          <w:sz w:val="24"/>
          <w:szCs w:val="24"/>
          <w:lang w:val="nb-NO" w:eastAsia="nb-NO"/>
        </w:rPr>
      </w:pPr>
    </w:p>
    <w:p w14:paraId="084B5872" w14:textId="77777777" w:rsidR="00BE7C73" w:rsidRPr="00B875C2" w:rsidRDefault="00BE7C73" w:rsidP="00BE7C73">
      <w:pPr>
        <w:keepNext/>
        <w:keepLines/>
        <w:spacing w:line="276" w:lineRule="auto"/>
        <w:rPr>
          <w:rFonts w:ascii="Century" w:eastAsiaTheme="majorEastAsia" w:hAnsi="Century" w:cs="Calibri"/>
          <w:b/>
          <w:bCs/>
          <w:color w:val="002060"/>
          <w:sz w:val="24"/>
          <w:szCs w:val="24"/>
          <w:lang w:val="nb-NO" w:eastAsia="nb-NO"/>
        </w:rPr>
      </w:pPr>
      <w:r w:rsidRPr="00B875C2">
        <w:rPr>
          <w:rFonts w:ascii="Century" w:eastAsiaTheme="majorEastAsia" w:hAnsi="Century" w:cs="Calibri"/>
          <w:b/>
          <w:bCs/>
          <w:color w:val="002060"/>
          <w:sz w:val="24"/>
          <w:szCs w:val="24"/>
          <w:lang w:val="nb-NO" w:eastAsia="nb-NO"/>
        </w:rPr>
        <w:t>Saksliste:</w:t>
      </w:r>
    </w:p>
    <w:p w14:paraId="4D8CC2C3" w14:textId="77777777" w:rsidR="00BE7C73" w:rsidRPr="00B875C2" w:rsidRDefault="00BE7C73" w:rsidP="00BE7C73">
      <w:pPr>
        <w:keepNext/>
        <w:keepLines/>
        <w:spacing w:line="276" w:lineRule="auto"/>
        <w:rPr>
          <w:rFonts w:ascii="Century" w:hAnsi="Century" w:cs="Calibri"/>
          <w:sz w:val="24"/>
          <w:szCs w:val="24"/>
          <w:lang w:val="nb-NO"/>
        </w:rPr>
      </w:pPr>
      <w:bookmarkStart w:id="1" w:name="_Hlk18045489"/>
      <w:r w:rsidRPr="00B875C2">
        <w:rPr>
          <w:rFonts w:ascii="Century" w:hAnsi="Century" w:cs="Calibri"/>
          <w:sz w:val="24"/>
          <w:szCs w:val="24"/>
          <w:lang w:val="nb-NO"/>
        </w:rPr>
        <w:t>A-sak 61/2019: Behandlete laksebrevsaker i sommer</w:t>
      </w:r>
    </w:p>
    <w:p w14:paraId="2C189945" w14:textId="77777777" w:rsidR="00BE7C73" w:rsidRPr="00B875C2" w:rsidRDefault="00BE7C73" w:rsidP="00BE7C73">
      <w:pPr>
        <w:keepNext/>
        <w:keepLines/>
        <w:spacing w:line="276" w:lineRule="auto"/>
        <w:rPr>
          <w:rFonts w:ascii="Century" w:hAnsi="Century" w:cs="Calibri"/>
          <w:sz w:val="24"/>
          <w:szCs w:val="24"/>
          <w:lang w:val="nb-NO"/>
        </w:rPr>
      </w:pPr>
      <w:r w:rsidRPr="00B875C2">
        <w:rPr>
          <w:rFonts w:ascii="Century" w:hAnsi="Century" w:cs="Calibri"/>
          <w:sz w:val="24"/>
          <w:szCs w:val="24"/>
          <w:lang w:val="nb-NO"/>
        </w:rPr>
        <w:t>Sak 62/2019: Leders halvtime - Postliste etc.</w:t>
      </w:r>
    </w:p>
    <w:p w14:paraId="46BCAB28" w14:textId="77777777" w:rsidR="00BE7C73" w:rsidRPr="00B875C2" w:rsidRDefault="00BE7C73" w:rsidP="00BE7C73">
      <w:pPr>
        <w:keepNext/>
        <w:keepLines/>
        <w:spacing w:line="276" w:lineRule="auto"/>
        <w:rPr>
          <w:rFonts w:ascii="Century" w:hAnsi="Century" w:cs="Calibri"/>
          <w:sz w:val="24"/>
          <w:szCs w:val="24"/>
          <w:lang w:val="nb-NO"/>
        </w:rPr>
      </w:pPr>
      <w:r w:rsidRPr="00B875C2">
        <w:rPr>
          <w:rFonts w:ascii="Century" w:hAnsi="Century" w:cs="Calibri"/>
          <w:sz w:val="24"/>
          <w:szCs w:val="24"/>
          <w:lang w:val="nb-NO"/>
        </w:rPr>
        <w:t xml:space="preserve">Sak 63/2019: </w:t>
      </w:r>
      <w:r w:rsidRPr="00B875C2">
        <w:rPr>
          <w:rFonts w:ascii="Century" w:hAnsi="Century"/>
          <w:sz w:val="24"/>
          <w:szCs w:val="24"/>
          <w:lang w:val="nb-NO"/>
        </w:rPr>
        <w:t>Godkjenning av protokoll fra TF møte 27. mai 2019</w:t>
      </w:r>
    </w:p>
    <w:p w14:paraId="4EFEF51F" w14:textId="77777777" w:rsidR="00BE7C73" w:rsidRPr="00B875C2" w:rsidRDefault="00BE7C73" w:rsidP="00BE7C73">
      <w:pPr>
        <w:keepNext/>
        <w:keepLines/>
        <w:spacing w:line="276" w:lineRule="auto"/>
        <w:rPr>
          <w:rFonts w:ascii="Century" w:hAnsi="Century" w:cs="Calibri"/>
          <w:sz w:val="24"/>
          <w:szCs w:val="24"/>
          <w:lang w:val="nb-NO"/>
        </w:rPr>
      </w:pPr>
      <w:r w:rsidRPr="00B875C2">
        <w:rPr>
          <w:rFonts w:ascii="Century" w:hAnsi="Century" w:cs="Calibri"/>
          <w:sz w:val="24"/>
          <w:szCs w:val="24"/>
          <w:lang w:val="nb-NO"/>
        </w:rPr>
        <w:t>A-sak 64/2019: Fratreden fra arbeidsgruppe om forvaltning</w:t>
      </w:r>
    </w:p>
    <w:p w14:paraId="260E8D11" w14:textId="77777777" w:rsidR="00BE7C73" w:rsidRPr="00B875C2" w:rsidRDefault="00BE7C73" w:rsidP="00BE7C73">
      <w:pPr>
        <w:keepNext/>
        <w:keepLines/>
        <w:spacing w:line="276" w:lineRule="auto"/>
        <w:rPr>
          <w:rFonts w:ascii="Century" w:hAnsi="Century" w:cs="Calibri"/>
          <w:sz w:val="24"/>
          <w:szCs w:val="24"/>
          <w:lang w:val="se-SE"/>
        </w:rPr>
      </w:pPr>
      <w:bookmarkStart w:id="2" w:name="_Hlk17452288"/>
      <w:r w:rsidRPr="00B875C2">
        <w:rPr>
          <w:rFonts w:ascii="Century" w:hAnsi="Century" w:cs="Calibri"/>
          <w:sz w:val="24"/>
          <w:szCs w:val="24"/>
          <w:lang w:val="nb-NO"/>
        </w:rPr>
        <w:t>A-sak 65/2019: Samisk Litteratursenter AS – søknad om tilskudd 100 – års markering</w:t>
      </w:r>
    </w:p>
    <w:bookmarkEnd w:id="2"/>
    <w:p w14:paraId="174680BF" w14:textId="77777777" w:rsidR="00BE7C73" w:rsidRPr="00B875C2" w:rsidRDefault="00BE7C73" w:rsidP="00BE7C73">
      <w:pPr>
        <w:keepNext/>
        <w:keepLines/>
        <w:spacing w:line="276" w:lineRule="auto"/>
        <w:rPr>
          <w:rFonts w:ascii="Century" w:hAnsi="Century" w:cs="Calibri"/>
          <w:sz w:val="24"/>
          <w:szCs w:val="24"/>
          <w:lang w:val="nb-NO"/>
        </w:rPr>
      </w:pPr>
      <w:r w:rsidRPr="00B875C2">
        <w:rPr>
          <w:rFonts w:ascii="Century" w:hAnsi="Century" w:cs="Calibri"/>
          <w:sz w:val="24"/>
          <w:szCs w:val="24"/>
          <w:lang w:val="nb-NO"/>
        </w:rPr>
        <w:t>A-Sak 66/2019:</w:t>
      </w:r>
      <w:bookmarkStart w:id="3" w:name="_Hlk17198733"/>
      <w:r w:rsidRPr="00B875C2">
        <w:rPr>
          <w:rFonts w:ascii="Century" w:hAnsi="Century" w:cs="Calibri"/>
          <w:sz w:val="24"/>
          <w:szCs w:val="24"/>
          <w:lang w:val="nb-NO"/>
        </w:rPr>
        <w:t xml:space="preserve"> Søknad om fisketillatelser 2019 fra foreninger</w:t>
      </w:r>
    </w:p>
    <w:bookmarkEnd w:id="3"/>
    <w:p w14:paraId="06C5E260" w14:textId="77777777" w:rsidR="00BE7C73" w:rsidRPr="00B875C2" w:rsidRDefault="00BE7C73" w:rsidP="00BE7C73">
      <w:pPr>
        <w:spacing w:line="276" w:lineRule="auto"/>
        <w:rPr>
          <w:rFonts w:ascii="Century" w:hAnsi="Century"/>
          <w:sz w:val="24"/>
          <w:szCs w:val="24"/>
          <w:lang w:val="nb-NO"/>
        </w:rPr>
      </w:pPr>
      <w:r w:rsidRPr="00B875C2">
        <w:rPr>
          <w:rFonts w:ascii="Century" w:hAnsi="Century"/>
          <w:sz w:val="24"/>
          <w:szCs w:val="24"/>
          <w:lang w:val="nb-NO"/>
        </w:rPr>
        <w:t>A-Sak 67/2019: Forespørsel om juridisk vurdering om innføring av ny rettighetsgruppe</w:t>
      </w:r>
    </w:p>
    <w:p w14:paraId="708A3F2F" w14:textId="77777777" w:rsidR="00BE7C73" w:rsidRPr="00B875C2" w:rsidRDefault="00BE7C73" w:rsidP="00BE7C73">
      <w:pPr>
        <w:keepNext/>
        <w:keepLines/>
        <w:spacing w:line="276" w:lineRule="auto"/>
        <w:rPr>
          <w:rFonts w:ascii="Century" w:hAnsi="Century" w:cs="Calibri"/>
          <w:sz w:val="24"/>
          <w:szCs w:val="24"/>
          <w:lang w:val="nb-NO"/>
        </w:rPr>
      </w:pPr>
      <w:r w:rsidRPr="00B875C2">
        <w:rPr>
          <w:rFonts w:ascii="Century" w:hAnsi="Century"/>
          <w:sz w:val="24"/>
          <w:szCs w:val="24"/>
          <w:lang w:val="nb-NO"/>
        </w:rPr>
        <w:t xml:space="preserve">A-Sak 68/2019: </w:t>
      </w:r>
      <w:r w:rsidRPr="00B875C2">
        <w:rPr>
          <w:rFonts w:ascii="Century" w:hAnsi="Century" w:cs="Calibri"/>
          <w:sz w:val="24"/>
          <w:szCs w:val="24"/>
          <w:lang w:val="nb-NO"/>
        </w:rPr>
        <w:t>Søknad om uttak av pukkelaks</w:t>
      </w:r>
    </w:p>
    <w:p w14:paraId="02A6E4C4" w14:textId="77777777" w:rsidR="00BE7C73" w:rsidRPr="00B875C2" w:rsidRDefault="00BE7C73" w:rsidP="00BE7C73">
      <w:pPr>
        <w:spacing w:line="276" w:lineRule="auto"/>
        <w:rPr>
          <w:rFonts w:ascii="Century" w:hAnsi="Century"/>
          <w:sz w:val="24"/>
          <w:szCs w:val="24"/>
          <w:lang w:val="nb-NO"/>
        </w:rPr>
      </w:pPr>
      <w:r w:rsidRPr="00B875C2">
        <w:rPr>
          <w:rFonts w:ascii="Century" w:hAnsi="Century"/>
          <w:sz w:val="24"/>
          <w:szCs w:val="24"/>
          <w:lang w:val="nb-NO"/>
        </w:rPr>
        <w:t xml:space="preserve">A-Sak 69/2019: </w:t>
      </w:r>
      <w:r w:rsidRPr="00B875C2">
        <w:rPr>
          <w:rFonts w:ascii="Century" w:hAnsi="Century" w:cs="Calibri"/>
          <w:sz w:val="24"/>
          <w:szCs w:val="24"/>
          <w:lang w:val="nb-NO"/>
        </w:rPr>
        <w:t>Søknad om fisketillatelser i Tanavassdraget, TF prosjekter</w:t>
      </w:r>
    </w:p>
    <w:p w14:paraId="57A2DBE3" w14:textId="10AA1DD6" w:rsidR="00BE7C73" w:rsidRPr="00B875C2" w:rsidRDefault="00BE7C73" w:rsidP="00BE7C73">
      <w:pPr>
        <w:spacing w:line="276" w:lineRule="auto"/>
        <w:rPr>
          <w:rFonts w:ascii="Century" w:hAnsi="Century"/>
          <w:sz w:val="24"/>
          <w:szCs w:val="24"/>
          <w:lang w:val="nb-NO"/>
        </w:rPr>
      </w:pPr>
      <w:r w:rsidRPr="00B875C2">
        <w:rPr>
          <w:rFonts w:ascii="Century" w:hAnsi="Century"/>
          <w:sz w:val="24"/>
          <w:szCs w:val="24"/>
          <w:lang w:val="nb-NO"/>
        </w:rPr>
        <w:t>Sak 70/2019:</w:t>
      </w:r>
      <w:r w:rsidR="00B875C2">
        <w:rPr>
          <w:rFonts w:ascii="Century" w:hAnsi="Century"/>
          <w:sz w:val="24"/>
          <w:szCs w:val="24"/>
          <w:lang w:val="nb-NO"/>
        </w:rPr>
        <w:t xml:space="preserve"> </w:t>
      </w:r>
      <w:r w:rsidRPr="00B875C2">
        <w:rPr>
          <w:rFonts w:ascii="Century" w:hAnsi="Century"/>
          <w:sz w:val="24"/>
          <w:szCs w:val="24"/>
          <w:lang w:val="nb-NO"/>
        </w:rPr>
        <w:t>Valg av 2 protokoll underskrivere</w:t>
      </w:r>
    </w:p>
    <w:p w14:paraId="1DDA8583" w14:textId="694752A4" w:rsidR="00BE7C73" w:rsidRPr="00B875C2" w:rsidRDefault="00BE7C73" w:rsidP="00BE7C73">
      <w:pPr>
        <w:spacing w:line="276" w:lineRule="auto"/>
        <w:rPr>
          <w:rFonts w:ascii="Century" w:hAnsi="Century"/>
          <w:sz w:val="24"/>
          <w:szCs w:val="24"/>
          <w:lang w:val="nb-NO"/>
        </w:rPr>
      </w:pPr>
      <w:r w:rsidRPr="00B875C2">
        <w:rPr>
          <w:rFonts w:ascii="Century" w:hAnsi="Century"/>
          <w:sz w:val="24"/>
          <w:szCs w:val="24"/>
          <w:lang w:val="nb-NO"/>
        </w:rPr>
        <w:t>Sak 71/2019: Godkjenning av årsregnskap 2018</w:t>
      </w:r>
    </w:p>
    <w:p w14:paraId="6340A83D" w14:textId="05052EB1" w:rsidR="00BE7C73" w:rsidRPr="00B875C2" w:rsidRDefault="00BE7C73" w:rsidP="00BE7C73">
      <w:pPr>
        <w:spacing w:line="276" w:lineRule="auto"/>
        <w:rPr>
          <w:rFonts w:ascii="Century" w:hAnsi="Century"/>
          <w:sz w:val="24"/>
          <w:szCs w:val="24"/>
          <w:lang w:val="nb-NO"/>
        </w:rPr>
      </w:pPr>
      <w:r w:rsidRPr="00B875C2">
        <w:rPr>
          <w:rFonts w:ascii="Century" w:hAnsi="Century"/>
          <w:sz w:val="24"/>
          <w:szCs w:val="24"/>
          <w:lang w:val="nb-NO"/>
        </w:rPr>
        <w:t>Sak 72/2019:</w:t>
      </w:r>
      <w:r w:rsidR="00B875C2">
        <w:rPr>
          <w:rFonts w:ascii="Century" w:hAnsi="Century"/>
          <w:sz w:val="24"/>
          <w:szCs w:val="24"/>
          <w:lang w:val="nb-NO"/>
        </w:rPr>
        <w:t xml:space="preserve"> </w:t>
      </w:r>
      <w:r w:rsidRPr="00B875C2">
        <w:rPr>
          <w:rFonts w:ascii="Century" w:hAnsi="Century"/>
          <w:sz w:val="24"/>
          <w:szCs w:val="24"/>
          <w:lang w:val="nb-NO"/>
        </w:rPr>
        <w:t>Godkjenning av årsrapport 2018</w:t>
      </w:r>
    </w:p>
    <w:p w14:paraId="42830819" w14:textId="629C634E" w:rsidR="00BE7C73" w:rsidRPr="00B875C2" w:rsidRDefault="00BE7C73" w:rsidP="00BE7C73">
      <w:pPr>
        <w:spacing w:line="276" w:lineRule="auto"/>
        <w:rPr>
          <w:rFonts w:ascii="Century" w:hAnsi="Century"/>
          <w:sz w:val="24"/>
          <w:szCs w:val="24"/>
          <w:lang w:val="nb-NO"/>
        </w:rPr>
      </w:pPr>
      <w:r w:rsidRPr="00B875C2">
        <w:rPr>
          <w:rFonts w:ascii="Century" w:hAnsi="Century"/>
          <w:sz w:val="24"/>
          <w:szCs w:val="24"/>
          <w:lang w:val="nb-NO"/>
        </w:rPr>
        <w:t>Sak 73/2019: Høring av lakse- og innlandsfiskeloven</w:t>
      </w:r>
    </w:p>
    <w:p w14:paraId="37DA7C0D" w14:textId="5A26014E" w:rsidR="00BE7C73" w:rsidRPr="00B875C2" w:rsidRDefault="00BE7C73" w:rsidP="00BE7C73">
      <w:pPr>
        <w:spacing w:line="276" w:lineRule="auto"/>
        <w:rPr>
          <w:rFonts w:ascii="Century" w:hAnsi="Century"/>
          <w:sz w:val="24"/>
          <w:szCs w:val="24"/>
          <w:lang w:val="nb-NO"/>
        </w:rPr>
      </w:pPr>
      <w:r w:rsidRPr="00B875C2">
        <w:rPr>
          <w:rFonts w:ascii="Century" w:hAnsi="Century"/>
          <w:sz w:val="24"/>
          <w:szCs w:val="24"/>
          <w:lang w:val="nb-NO"/>
        </w:rPr>
        <w:t>Sak 74/2019: Drøfting av tiltak for å forbedre døgnkortsalget, innspill</w:t>
      </w:r>
    </w:p>
    <w:p w14:paraId="53D5D7D0" w14:textId="30F5CE04" w:rsidR="00BE7C73" w:rsidRPr="00B875C2" w:rsidRDefault="00BE7C73" w:rsidP="00BE7C73">
      <w:pPr>
        <w:spacing w:line="276" w:lineRule="auto"/>
        <w:rPr>
          <w:rFonts w:ascii="Century" w:hAnsi="Century"/>
          <w:sz w:val="24"/>
          <w:szCs w:val="24"/>
          <w:lang w:val="nb-NO"/>
        </w:rPr>
      </w:pPr>
      <w:r w:rsidRPr="00B875C2">
        <w:rPr>
          <w:rFonts w:ascii="Century" w:hAnsi="Century"/>
          <w:sz w:val="24"/>
          <w:szCs w:val="24"/>
          <w:lang w:val="nb-NO"/>
        </w:rPr>
        <w:t>Sak 75/2019:</w:t>
      </w:r>
      <w:r w:rsidR="00B875C2">
        <w:rPr>
          <w:rFonts w:ascii="Century" w:hAnsi="Century"/>
          <w:sz w:val="24"/>
          <w:szCs w:val="24"/>
          <w:lang w:val="nb-NO"/>
        </w:rPr>
        <w:t xml:space="preserve"> </w:t>
      </w:r>
      <w:r w:rsidRPr="00B875C2">
        <w:rPr>
          <w:rFonts w:ascii="Century" w:hAnsi="Century"/>
          <w:sz w:val="24"/>
          <w:szCs w:val="24"/>
          <w:lang w:val="nb-NO"/>
        </w:rPr>
        <w:t>Drøfting av tiltak for uttak av pukkellaks 2021 i Tanavassdraget, innspill</w:t>
      </w:r>
    </w:p>
    <w:p w14:paraId="4DC51F47" w14:textId="60ED3A4E" w:rsidR="00BE7C73" w:rsidRPr="00B875C2" w:rsidRDefault="00BE7C73" w:rsidP="00BE7C73">
      <w:pPr>
        <w:spacing w:line="276" w:lineRule="auto"/>
        <w:rPr>
          <w:rFonts w:ascii="Century" w:hAnsi="Century"/>
          <w:sz w:val="24"/>
          <w:szCs w:val="24"/>
          <w:lang w:val="nb-NO"/>
        </w:rPr>
      </w:pPr>
      <w:r w:rsidRPr="00B875C2">
        <w:rPr>
          <w:rFonts w:ascii="Century" w:hAnsi="Century"/>
          <w:sz w:val="24"/>
          <w:szCs w:val="24"/>
          <w:lang w:val="nb-NO"/>
        </w:rPr>
        <w:t>Sak 76/2019: Foreløpig regnskap</w:t>
      </w:r>
    </w:p>
    <w:p w14:paraId="1FDECAA6" w14:textId="0D2F9533" w:rsidR="00CF1EF8" w:rsidRPr="00B875C2" w:rsidRDefault="00CF1EF8" w:rsidP="00CF1EF8">
      <w:pPr>
        <w:pStyle w:val="Default"/>
        <w:rPr>
          <w:rFonts w:ascii="Century" w:hAnsi="Century" w:cs="Calibri"/>
          <w:sz w:val="23"/>
          <w:szCs w:val="23"/>
        </w:rPr>
      </w:pPr>
      <w:bookmarkStart w:id="4" w:name="_Hlk18046005"/>
      <w:r w:rsidRPr="00B875C2">
        <w:rPr>
          <w:rFonts w:ascii="Century" w:hAnsi="Century" w:cstheme="minorHAnsi"/>
        </w:rPr>
        <w:t>Sak 77/2019:</w:t>
      </w:r>
      <w:r w:rsidRPr="00B875C2">
        <w:rPr>
          <w:rFonts w:ascii="Century" w:hAnsi="Century" w:cs="Calibri"/>
        </w:rPr>
        <w:t xml:space="preserve"> Laksebreveiere i Tanavassdraget SA, søknad om driftstilskudd</w:t>
      </w:r>
      <w:r w:rsidRPr="00B875C2">
        <w:rPr>
          <w:rFonts w:ascii="Century" w:hAnsi="Century" w:cs="Calibri"/>
          <w:b/>
          <w:bCs/>
          <w:sz w:val="23"/>
          <w:szCs w:val="23"/>
        </w:rPr>
        <w:t xml:space="preserve"> </w:t>
      </w:r>
    </w:p>
    <w:bookmarkEnd w:id="4"/>
    <w:p w14:paraId="1E4DC308" w14:textId="1E31BDA1" w:rsidR="00BE7C73" w:rsidRPr="00B875C2" w:rsidRDefault="00BE7C73" w:rsidP="00BE7C73">
      <w:pPr>
        <w:spacing w:line="276" w:lineRule="auto"/>
        <w:rPr>
          <w:rFonts w:ascii="Century" w:hAnsi="Century"/>
          <w:sz w:val="24"/>
          <w:szCs w:val="24"/>
          <w:lang w:val="nb-NO"/>
        </w:rPr>
      </w:pPr>
      <w:r w:rsidRPr="00B875C2">
        <w:rPr>
          <w:rFonts w:ascii="Century" w:hAnsi="Century"/>
          <w:sz w:val="24"/>
          <w:szCs w:val="24"/>
          <w:lang w:val="nb-NO"/>
        </w:rPr>
        <w:t>Sak 7</w:t>
      </w:r>
      <w:r w:rsidR="00CF1EF8" w:rsidRPr="00B875C2">
        <w:rPr>
          <w:rFonts w:ascii="Century" w:hAnsi="Century"/>
          <w:sz w:val="24"/>
          <w:szCs w:val="24"/>
          <w:lang w:val="nb-NO"/>
        </w:rPr>
        <w:t>8</w:t>
      </w:r>
      <w:r w:rsidRPr="00B875C2">
        <w:rPr>
          <w:rFonts w:ascii="Century" w:hAnsi="Century"/>
          <w:sz w:val="24"/>
          <w:szCs w:val="24"/>
          <w:lang w:val="nb-NO"/>
        </w:rPr>
        <w:t>/2019:</w:t>
      </w:r>
      <w:r w:rsidR="00B875C2">
        <w:rPr>
          <w:rFonts w:ascii="Century" w:hAnsi="Century"/>
          <w:sz w:val="24"/>
          <w:szCs w:val="24"/>
          <w:lang w:val="nb-NO"/>
        </w:rPr>
        <w:t xml:space="preserve"> </w:t>
      </w:r>
      <w:r w:rsidRPr="00B875C2">
        <w:rPr>
          <w:rFonts w:ascii="Century" w:hAnsi="Century"/>
          <w:sz w:val="24"/>
          <w:szCs w:val="24"/>
          <w:lang w:val="nb-NO"/>
        </w:rPr>
        <w:t xml:space="preserve">Åpne </w:t>
      </w:r>
      <w:proofErr w:type="spellStart"/>
      <w:r w:rsidRPr="00B875C2">
        <w:rPr>
          <w:rFonts w:ascii="Century" w:hAnsi="Century"/>
          <w:sz w:val="24"/>
          <w:szCs w:val="24"/>
          <w:lang w:val="nb-NO"/>
        </w:rPr>
        <w:t>laksemøter</w:t>
      </w:r>
      <w:proofErr w:type="spellEnd"/>
      <w:r w:rsidRPr="00B875C2">
        <w:rPr>
          <w:rFonts w:ascii="Century" w:hAnsi="Century"/>
          <w:sz w:val="24"/>
          <w:szCs w:val="24"/>
          <w:lang w:val="nb-NO"/>
        </w:rPr>
        <w:t xml:space="preserve"> </w:t>
      </w:r>
    </w:p>
    <w:p w14:paraId="33C3A292" w14:textId="63C21021" w:rsidR="00BE7C73" w:rsidRPr="00B875C2" w:rsidRDefault="00BE7C73" w:rsidP="00BE7C73">
      <w:pPr>
        <w:spacing w:line="276" w:lineRule="auto"/>
        <w:rPr>
          <w:rFonts w:ascii="Century" w:hAnsi="Century"/>
          <w:sz w:val="24"/>
          <w:szCs w:val="24"/>
          <w:lang w:val="nb-NO"/>
        </w:rPr>
      </w:pPr>
      <w:r w:rsidRPr="00B875C2">
        <w:rPr>
          <w:rFonts w:ascii="Century" w:hAnsi="Century"/>
          <w:sz w:val="24"/>
          <w:szCs w:val="24"/>
          <w:lang w:val="nb-NO"/>
        </w:rPr>
        <w:t>Sak 79/2019:</w:t>
      </w:r>
      <w:r w:rsidR="00B875C2">
        <w:rPr>
          <w:rFonts w:ascii="Century" w:hAnsi="Century"/>
          <w:sz w:val="24"/>
          <w:szCs w:val="24"/>
          <w:lang w:val="nb-NO"/>
        </w:rPr>
        <w:t xml:space="preserve"> </w:t>
      </w:r>
      <w:r w:rsidRPr="00B875C2">
        <w:rPr>
          <w:rFonts w:ascii="Century" w:hAnsi="Century"/>
          <w:sz w:val="24"/>
          <w:szCs w:val="24"/>
          <w:lang w:val="nb-NO"/>
        </w:rPr>
        <w:t>Orientering</w:t>
      </w:r>
      <w:r w:rsidR="00CF1EF8" w:rsidRPr="00B875C2">
        <w:rPr>
          <w:rFonts w:ascii="Century" w:hAnsi="Century"/>
          <w:sz w:val="24"/>
          <w:szCs w:val="24"/>
          <w:lang w:val="nb-NO"/>
        </w:rPr>
        <w:t>s saker</w:t>
      </w:r>
    </w:p>
    <w:p w14:paraId="0504A53B" w14:textId="77777777" w:rsidR="000C4FF9" w:rsidRPr="00B875C2" w:rsidRDefault="000C4FF9" w:rsidP="000C4FF9">
      <w:pPr>
        <w:pStyle w:val="Listeavsnitt"/>
        <w:numPr>
          <w:ilvl w:val="0"/>
          <w:numId w:val="1"/>
        </w:numPr>
        <w:spacing w:line="276" w:lineRule="auto"/>
        <w:rPr>
          <w:rFonts w:ascii="Century" w:hAnsi="Century"/>
          <w:sz w:val="24"/>
          <w:szCs w:val="24"/>
          <w:lang w:val="nb-NO"/>
        </w:rPr>
      </w:pPr>
      <w:r w:rsidRPr="00B875C2">
        <w:rPr>
          <w:rFonts w:ascii="Century" w:hAnsi="Century"/>
          <w:sz w:val="24"/>
          <w:szCs w:val="24"/>
          <w:lang w:val="nb-NO"/>
        </w:rPr>
        <w:t>Anmodning til Klima- og miljødepartementet om ny behandling av statens dekning av oppsynsutgifter 2011-15</w:t>
      </w:r>
    </w:p>
    <w:p w14:paraId="73409540" w14:textId="77777777" w:rsidR="00BE7C73" w:rsidRPr="00B875C2" w:rsidRDefault="00BE7C73" w:rsidP="00BE7C73">
      <w:pPr>
        <w:pStyle w:val="Listeavsnitt"/>
        <w:numPr>
          <w:ilvl w:val="0"/>
          <w:numId w:val="1"/>
        </w:numPr>
        <w:spacing w:line="276" w:lineRule="auto"/>
        <w:rPr>
          <w:rFonts w:ascii="Century" w:hAnsi="Century"/>
          <w:sz w:val="24"/>
          <w:szCs w:val="24"/>
          <w:lang w:val="nb-NO"/>
        </w:rPr>
      </w:pPr>
      <w:r w:rsidRPr="00B875C2">
        <w:rPr>
          <w:rFonts w:ascii="Century" w:hAnsi="Century"/>
          <w:sz w:val="24"/>
          <w:szCs w:val="24"/>
          <w:lang w:val="nb-NO"/>
        </w:rPr>
        <w:t>Fra møtet med Klima- og miljøminister Ola Elvestuen 26. august</w:t>
      </w:r>
    </w:p>
    <w:p w14:paraId="0FAAACC4" w14:textId="77777777" w:rsidR="00BE7C73" w:rsidRPr="00B875C2" w:rsidRDefault="00BE7C73" w:rsidP="00BE7C73">
      <w:pPr>
        <w:pStyle w:val="Listeavsnitt"/>
        <w:numPr>
          <w:ilvl w:val="0"/>
          <w:numId w:val="1"/>
        </w:numPr>
        <w:spacing w:line="276" w:lineRule="auto"/>
        <w:rPr>
          <w:rFonts w:ascii="Century" w:hAnsi="Century"/>
          <w:sz w:val="24"/>
          <w:szCs w:val="24"/>
          <w:lang w:val="nb-NO"/>
        </w:rPr>
      </w:pPr>
      <w:r w:rsidRPr="00B875C2">
        <w:rPr>
          <w:rFonts w:ascii="Century" w:hAnsi="Century"/>
          <w:sz w:val="24"/>
          <w:szCs w:val="24"/>
          <w:lang w:val="nb-NO"/>
        </w:rPr>
        <w:t>Fra oppsyns sesongen 2019</w:t>
      </w:r>
    </w:p>
    <w:p w14:paraId="21B2A010" w14:textId="77777777" w:rsidR="00BE7C73" w:rsidRPr="00B875C2" w:rsidRDefault="00BE7C73" w:rsidP="00BE7C73">
      <w:pPr>
        <w:pStyle w:val="Listeavsnitt"/>
        <w:numPr>
          <w:ilvl w:val="0"/>
          <w:numId w:val="1"/>
        </w:numPr>
        <w:spacing w:line="276" w:lineRule="auto"/>
        <w:rPr>
          <w:rFonts w:ascii="Century" w:hAnsi="Century"/>
          <w:sz w:val="24"/>
          <w:szCs w:val="24"/>
          <w:lang w:val="nb-NO"/>
        </w:rPr>
      </w:pPr>
      <w:r w:rsidRPr="00B875C2">
        <w:rPr>
          <w:rFonts w:ascii="Century" w:hAnsi="Century"/>
          <w:sz w:val="24"/>
          <w:szCs w:val="24"/>
          <w:lang w:val="nb-NO"/>
        </w:rPr>
        <w:t>Status fra overvåkingene ved Polmak, K</w:t>
      </w:r>
      <w:r w:rsidRPr="00B875C2">
        <w:rPr>
          <w:rFonts w:ascii="Century" w:hAnsi="Century"/>
          <w:sz w:val="24"/>
          <w:szCs w:val="24"/>
          <w:lang w:val="se-SE"/>
        </w:rPr>
        <w:t>árášjohka</w:t>
      </w:r>
      <w:r w:rsidRPr="00B875C2">
        <w:rPr>
          <w:rFonts w:ascii="Century" w:hAnsi="Century"/>
          <w:sz w:val="24"/>
          <w:szCs w:val="24"/>
          <w:lang w:val="nb-NO"/>
        </w:rPr>
        <w:t xml:space="preserve"> og Ie</w:t>
      </w:r>
      <w:r w:rsidRPr="00B875C2">
        <w:rPr>
          <w:rFonts w:ascii="Century" w:hAnsi="Century" w:cstheme="minorHAnsi"/>
          <w:sz w:val="24"/>
          <w:szCs w:val="24"/>
          <w:lang w:val="nb-NO"/>
        </w:rPr>
        <w:t>š</w:t>
      </w:r>
      <w:r w:rsidRPr="00B875C2">
        <w:rPr>
          <w:rFonts w:ascii="Century" w:hAnsi="Century"/>
          <w:sz w:val="24"/>
          <w:szCs w:val="24"/>
          <w:lang w:val="nb-NO"/>
        </w:rPr>
        <w:t>johka</w:t>
      </w:r>
    </w:p>
    <w:p w14:paraId="5CB35CE1" w14:textId="77777777" w:rsidR="00BE7C73" w:rsidRPr="00B875C2" w:rsidRDefault="00BE7C73" w:rsidP="00BE7C73">
      <w:pPr>
        <w:pStyle w:val="Listeavsnitt"/>
        <w:numPr>
          <w:ilvl w:val="0"/>
          <w:numId w:val="1"/>
        </w:numPr>
        <w:spacing w:line="276" w:lineRule="auto"/>
        <w:rPr>
          <w:rFonts w:ascii="Century" w:hAnsi="Century"/>
          <w:sz w:val="24"/>
          <w:szCs w:val="24"/>
          <w:lang w:val="nb-NO"/>
        </w:rPr>
      </w:pPr>
      <w:r w:rsidRPr="00B875C2">
        <w:rPr>
          <w:rFonts w:ascii="Century" w:hAnsi="Century"/>
          <w:sz w:val="24"/>
          <w:szCs w:val="24"/>
          <w:lang w:val="nb-NO"/>
        </w:rPr>
        <w:t>Fra delbefaring av eiendommer med fiskerett i Tanavassdraget</w:t>
      </w:r>
    </w:p>
    <w:p w14:paraId="67FF001F" w14:textId="77777777" w:rsidR="00BE7C73" w:rsidRPr="00B875C2" w:rsidRDefault="00BE7C73" w:rsidP="00BE7C73">
      <w:pPr>
        <w:keepNext/>
        <w:keepLines/>
        <w:spacing w:line="276" w:lineRule="auto"/>
        <w:rPr>
          <w:rFonts w:ascii="Century" w:eastAsiaTheme="majorEastAsia" w:hAnsi="Century" w:cs="Calibri"/>
          <w:b/>
          <w:bCs/>
          <w:color w:val="002060"/>
          <w:sz w:val="24"/>
          <w:szCs w:val="24"/>
          <w:lang w:val="nb-NO" w:eastAsia="nb-NO"/>
        </w:rPr>
      </w:pPr>
    </w:p>
    <w:p w14:paraId="0FDBA90D" w14:textId="2CC7590F" w:rsidR="00CF1EF8" w:rsidRPr="00B875C2" w:rsidRDefault="00CF1EF8" w:rsidP="00CF1EF8">
      <w:pPr>
        <w:spacing w:line="276" w:lineRule="auto"/>
        <w:rPr>
          <w:rFonts w:ascii="Century" w:hAnsi="Century"/>
          <w:sz w:val="24"/>
          <w:szCs w:val="24"/>
          <w:lang w:val="nb-NO"/>
        </w:rPr>
      </w:pPr>
      <w:r w:rsidRPr="00B875C2">
        <w:rPr>
          <w:rFonts w:ascii="Century" w:hAnsi="Century"/>
          <w:sz w:val="24"/>
          <w:szCs w:val="24"/>
          <w:lang w:val="nb-NO"/>
        </w:rPr>
        <w:t>Sak 80/2019: Saksliste for fellesmøte</w:t>
      </w:r>
    </w:p>
    <w:bookmarkEnd w:id="1"/>
    <w:p w14:paraId="3CB4A40A" w14:textId="77777777" w:rsidR="00BE7C73" w:rsidRPr="00B875C2" w:rsidRDefault="00BE7C73" w:rsidP="00BE7C73">
      <w:pPr>
        <w:keepNext/>
        <w:keepLines/>
        <w:spacing w:line="276" w:lineRule="auto"/>
        <w:rPr>
          <w:rFonts w:ascii="Century" w:eastAsiaTheme="majorEastAsia" w:hAnsi="Century" w:cs="Calibri"/>
          <w:b/>
          <w:bCs/>
          <w:color w:val="002060"/>
          <w:sz w:val="24"/>
          <w:szCs w:val="24"/>
          <w:lang w:val="nb-NO" w:eastAsia="nb-NO"/>
        </w:rPr>
      </w:pPr>
    </w:p>
    <w:p w14:paraId="7905FA5B" w14:textId="77777777" w:rsidR="00BE7C73" w:rsidRPr="00B875C2" w:rsidRDefault="00BE7C73" w:rsidP="00BE7C73">
      <w:pPr>
        <w:keepNext/>
        <w:keepLines/>
        <w:spacing w:line="276" w:lineRule="auto"/>
        <w:rPr>
          <w:rFonts w:ascii="Century" w:eastAsiaTheme="majorEastAsia" w:hAnsi="Century" w:cs="Calibri"/>
          <w:b/>
          <w:bCs/>
          <w:color w:val="002060"/>
          <w:sz w:val="24"/>
          <w:szCs w:val="24"/>
          <w:lang w:val="nb-NO" w:eastAsia="nb-NO"/>
        </w:rPr>
      </w:pPr>
    </w:p>
    <w:p w14:paraId="75627662" w14:textId="77777777" w:rsidR="00BE7C73" w:rsidRPr="00B875C2" w:rsidRDefault="00BE7C73" w:rsidP="00BE7C73">
      <w:pPr>
        <w:rPr>
          <w:rFonts w:ascii="Century" w:hAnsi="Century"/>
          <w:lang w:val="nb-NO"/>
        </w:rPr>
      </w:pPr>
    </w:p>
    <w:p w14:paraId="5D647B38" w14:textId="77777777" w:rsidR="00BE7C73" w:rsidRPr="00B875C2" w:rsidRDefault="00BE7C73" w:rsidP="00BE7C73">
      <w:pPr>
        <w:keepNext/>
        <w:keepLines/>
        <w:spacing w:line="276" w:lineRule="auto"/>
        <w:rPr>
          <w:rFonts w:ascii="Century" w:eastAsiaTheme="majorEastAsia" w:hAnsi="Century" w:cs="Calibri"/>
          <w:b/>
          <w:bCs/>
          <w:color w:val="002060"/>
          <w:sz w:val="24"/>
          <w:szCs w:val="24"/>
          <w:lang w:val="nb-NO" w:eastAsia="nb-NO"/>
        </w:rPr>
      </w:pPr>
      <w:r w:rsidRPr="00B875C2">
        <w:rPr>
          <w:rFonts w:ascii="Century" w:eastAsiaTheme="majorEastAsia" w:hAnsi="Century" w:cs="Calibri"/>
          <w:b/>
          <w:bCs/>
          <w:color w:val="002060"/>
          <w:sz w:val="24"/>
          <w:szCs w:val="24"/>
          <w:lang w:val="nb-NO" w:eastAsia="nb-NO"/>
        </w:rPr>
        <w:lastRenderedPageBreak/>
        <w:t>Behandling:</w:t>
      </w:r>
    </w:p>
    <w:p w14:paraId="657C083F" w14:textId="77777777" w:rsidR="00983619" w:rsidRPr="00B875C2" w:rsidRDefault="00983619" w:rsidP="00BE7C73">
      <w:pPr>
        <w:keepNext/>
        <w:keepLines/>
        <w:spacing w:line="276" w:lineRule="auto"/>
        <w:rPr>
          <w:rFonts w:ascii="Century" w:hAnsi="Century" w:cs="Calibri"/>
          <w:b/>
          <w:bCs/>
          <w:color w:val="002060"/>
          <w:sz w:val="24"/>
          <w:szCs w:val="24"/>
          <w:lang w:val="nb-NO"/>
        </w:rPr>
      </w:pPr>
    </w:p>
    <w:p w14:paraId="22431036" w14:textId="77777777" w:rsidR="00983619" w:rsidRPr="00B875C2" w:rsidRDefault="00983619" w:rsidP="00BE7C73">
      <w:pPr>
        <w:keepNext/>
        <w:keepLines/>
        <w:spacing w:line="276" w:lineRule="auto"/>
        <w:rPr>
          <w:rFonts w:ascii="Century" w:hAnsi="Century" w:cs="Calibri"/>
          <w:b/>
          <w:bCs/>
          <w:color w:val="002060"/>
          <w:sz w:val="24"/>
          <w:szCs w:val="24"/>
          <w:lang w:val="nb-NO"/>
        </w:rPr>
      </w:pPr>
    </w:p>
    <w:p w14:paraId="64F7449A" w14:textId="3F00FE97" w:rsidR="00BE7C73" w:rsidRDefault="00BE7C73" w:rsidP="00BE7C73">
      <w:pPr>
        <w:keepNext/>
        <w:keepLines/>
        <w:spacing w:line="276" w:lineRule="auto"/>
        <w:rPr>
          <w:rFonts w:ascii="Century" w:hAnsi="Century" w:cs="Calibri"/>
          <w:b/>
          <w:bCs/>
          <w:color w:val="002060"/>
          <w:sz w:val="24"/>
          <w:szCs w:val="24"/>
          <w:lang w:val="nb-NO"/>
        </w:rPr>
      </w:pPr>
      <w:r w:rsidRPr="00B875C2">
        <w:rPr>
          <w:rFonts w:ascii="Century" w:hAnsi="Century" w:cs="Calibri"/>
          <w:b/>
          <w:bCs/>
          <w:color w:val="002060"/>
          <w:sz w:val="24"/>
          <w:szCs w:val="24"/>
          <w:lang w:val="nb-NO"/>
        </w:rPr>
        <w:t>A-sak 61/2019: Behandlete laksebrevsaker i sommer</w:t>
      </w:r>
    </w:p>
    <w:p w14:paraId="2433C352" w14:textId="70D8E545" w:rsidR="004F40DB" w:rsidRDefault="004F40DB" w:rsidP="00BE7C73">
      <w:pPr>
        <w:keepNext/>
        <w:keepLines/>
        <w:spacing w:line="276" w:lineRule="auto"/>
        <w:rPr>
          <w:rFonts w:ascii="Century" w:hAnsi="Century" w:cs="Calibri"/>
          <w:b/>
          <w:bCs/>
          <w:color w:val="002060"/>
          <w:sz w:val="24"/>
          <w:szCs w:val="24"/>
          <w:lang w:val="nb-NO"/>
        </w:rPr>
      </w:pPr>
    </w:p>
    <w:p w14:paraId="4BE08905" w14:textId="4FB505C0" w:rsidR="004F40DB" w:rsidRPr="00B875C2" w:rsidRDefault="004F40DB" w:rsidP="00BE7C73">
      <w:pPr>
        <w:keepNext/>
        <w:keepLines/>
        <w:spacing w:line="276" w:lineRule="auto"/>
        <w:rPr>
          <w:rFonts w:ascii="Century" w:hAnsi="Century" w:cs="Calibri"/>
          <w:b/>
          <w:bCs/>
          <w:color w:val="002060"/>
          <w:sz w:val="24"/>
          <w:szCs w:val="24"/>
          <w:lang w:val="nb-NO"/>
        </w:rPr>
      </w:pPr>
      <w:r w:rsidRPr="004F40DB">
        <w:rPr>
          <w:noProof/>
        </w:rPr>
        <w:drawing>
          <wp:inline distT="0" distB="0" distL="0" distR="0" wp14:anchorId="34640981" wp14:editId="5F1B5F65">
            <wp:extent cx="5731510" cy="3940810"/>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940810"/>
                    </a:xfrm>
                    <a:prstGeom prst="rect">
                      <a:avLst/>
                    </a:prstGeom>
                    <a:noFill/>
                    <a:ln>
                      <a:noFill/>
                    </a:ln>
                  </pic:spPr>
                </pic:pic>
              </a:graphicData>
            </a:graphic>
          </wp:inline>
        </w:drawing>
      </w:r>
    </w:p>
    <w:p w14:paraId="7D0FA860" w14:textId="77777777" w:rsidR="00BD6719" w:rsidRDefault="00BD6719" w:rsidP="00BE7C73">
      <w:pPr>
        <w:keepNext/>
        <w:keepLines/>
        <w:spacing w:line="276" w:lineRule="auto"/>
        <w:rPr>
          <w:rFonts w:ascii="Calibri" w:hAnsi="Calibri" w:cs="Calibri"/>
          <w:b/>
          <w:bCs/>
          <w:color w:val="002060"/>
          <w:sz w:val="24"/>
          <w:szCs w:val="24"/>
          <w:lang w:val="nb-NO"/>
        </w:rPr>
      </w:pPr>
    </w:p>
    <w:p w14:paraId="00DBB954" w14:textId="77777777" w:rsidR="006D1480" w:rsidRDefault="006D1480" w:rsidP="00BE7C73">
      <w:pPr>
        <w:keepNext/>
        <w:keepLines/>
        <w:spacing w:line="276" w:lineRule="auto"/>
        <w:rPr>
          <w:rFonts w:ascii="Century" w:hAnsi="Century" w:cs="Calibri"/>
          <w:b/>
          <w:bCs/>
          <w:color w:val="002060"/>
          <w:sz w:val="24"/>
          <w:szCs w:val="24"/>
          <w:lang w:val="nb-NO"/>
        </w:rPr>
      </w:pPr>
    </w:p>
    <w:p w14:paraId="1BB75F39" w14:textId="503448DA" w:rsidR="00BE7C73" w:rsidRPr="00B875C2" w:rsidRDefault="00BE7C73" w:rsidP="00BE7C73">
      <w:pPr>
        <w:keepNext/>
        <w:keepLines/>
        <w:spacing w:line="276" w:lineRule="auto"/>
        <w:rPr>
          <w:rFonts w:ascii="Century" w:hAnsi="Century" w:cs="Calibri"/>
          <w:b/>
          <w:bCs/>
          <w:color w:val="002060"/>
          <w:sz w:val="24"/>
          <w:szCs w:val="24"/>
          <w:lang w:val="nb-NO"/>
        </w:rPr>
      </w:pPr>
      <w:r w:rsidRPr="00B875C2">
        <w:rPr>
          <w:rFonts w:ascii="Century" w:hAnsi="Century" w:cs="Calibri"/>
          <w:b/>
          <w:bCs/>
          <w:color w:val="002060"/>
          <w:sz w:val="24"/>
          <w:szCs w:val="24"/>
          <w:lang w:val="nb-NO"/>
        </w:rPr>
        <w:t>Sak 62/2019: Leders halvtime - Postliste etc.</w:t>
      </w:r>
    </w:p>
    <w:p w14:paraId="64CCBE1C" w14:textId="77777777" w:rsidR="00BD6719" w:rsidRPr="00B875C2" w:rsidRDefault="00BD6719" w:rsidP="00BE7C73">
      <w:pPr>
        <w:keepNext/>
        <w:keepLines/>
        <w:spacing w:line="276" w:lineRule="auto"/>
        <w:rPr>
          <w:rFonts w:ascii="Century" w:hAnsi="Century" w:cs="Calibri"/>
          <w:b/>
          <w:bCs/>
          <w:color w:val="002060"/>
          <w:sz w:val="24"/>
          <w:szCs w:val="24"/>
          <w:lang w:val="nb-NO"/>
        </w:rPr>
      </w:pPr>
    </w:p>
    <w:p w14:paraId="1DA61F0D" w14:textId="77777777" w:rsidR="00BD6719" w:rsidRPr="00B875C2" w:rsidRDefault="00BD6719" w:rsidP="00BE7C73">
      <w:pPr>
        <w:keepNext/>
        <w:keepLines/>
        <w:spacing w:line="276" w:lineRule="auto"/>
        <w:rPr>
          <w:rFonts w:ascii="Century" w:hAnsi="Century" w:cs="Calibri"/>
          <w:b/>
          <w:bCs/>
          <w:color w:val="002060"/>
          <w:sz w:val="24"/>
          <w:szCs w:val="24"/>
          <w:lang w:val="nb-NO"/>
        </w:rPr>
      </w:pPr>
    </w:p>
    <w:p w14:paraId="4F1E5DD8" w14:textId="77777777" w:rsidR="00166D01" w:rsidRPr="00B875C2" w:rsidRDefault="00166D01" w:rsidP="00BE7C73">
      <w:pPr>
        <w:keepNext/>
        <w:keepLines/>
        <w:spacing w:line="276" w:lineRule="auto"/>
        <w:rPr>
          <w:rFonts w:ascii="Century" w:hAnsi="Century" w:cs="Calibri"/>
          <w:b/>
          <w:bCs/>
          <w:color w:val="002060"/>
          <w:sz w:val="24"/>
          <w:szCs w:val="24"/>
          <w:lang w:val="nb-NO"/>
        </w:rPr>
      </w:pPr>
    </w:p>
    <w:p w14:paraId="1D3386ED" w14:textId="77777777" w:rsidR="00166D01" w:rsidRPr="00B875C2" w:rsidRDefault="00166D01" w:rsidP="00BE7C73">
      <w:pPr>
        <w:keepNext/>
        <w:keepLines/>
        <w:spacing w:line="276" w:lineRule="auto"/>
        <w:rPr>
          <w:rFonts w:ascii="Century" w:hAnsi="Century" w:cs="Calibri"/>
          <w:b/>
          <w:bCs/>
          <w:color w:val="002060"/>
          <w:sz w:val="24"/>
          <w:szCs w:val="24"/>
          <w:lang w:val="nb-NO"/>
        </w:rPr>
      </w:pPr>
    </w:p>
    <w:p w14:paraId="16CB37B6" w14:textId="77777777" w:rsidR="00166D01" w:rsidRPr="00B875C2" w:rsidRDefault="00166D01" w:rsidP="00BE7C73">
      <w:pPr>
        <w:keepNext/>
        <w:keepLines/>
        <w:spacing w:line="276" w:lineRule="auto"/>
        <w:rPr>
          <w:rFonts w:ascii="Century" w:hAnsi="Century" w:cs="Calibri"/>
          <w:b/>
          <w:bCs/>
          <w:color w:val="002060"/>
          <w:sz w:val="24"/>
          <w:szCs w:val="24"/>
          <w:lang w:val="nb-NO"/>
        </w:rPr>
      </w:pPr>
    </w:p>
    <w:p w14:paraId="085A8ED0" w14:textId="3B7CC328" w:rsidR="00166D01" w:rsidRDefault="00166D01" w:rsidP="00BE7C73">
      <w:pPr>
        <w:keepNext/>
        <w:keepLines/>
        <w:spacing w:line="276" w:lineRule="auto"/>
        <w:rPr>
          <w:rFonts w:ascii="Century" w:hAnsi="Century" w:cs="Calibri"/>
          <w:b/>
          <w:bCs/>
          <w:color w:val="002060"/>
          <w:sz w:val="24"/>
          <w:szCs w:val="24"/>
          <w:lang w:val="nb-NO"/>
        </w:rPr>
      </w:pPr>
    </w:p>
    <w:p w14:paraId="3C57A03C" w14:textId="77777777" w:rsidR="006D1480" w:rsidRPr="00B875C2" w:rsidRDefault="006D1480" w:rsidP="00BE7C73">
      <w:pPr>
        <w:keepNext/>
        <w:keepLines/>
        <w:spacing w:line="276" w:lineRule="auto"/>
        <w:rPr>
          <w:rFonts w:ascii="Century" w:hAnsi="Century" w:cs="Calibri"/>
          <w:b/>
          <w:bCs/>
          <w:color w:val="002060"/>
          <w:sz w:val="24"/>
          <w:szCs w:val="24"/>
          <w:lang w:val="nb-NO"/>
        </w:rPr>
      </w:pPr>
    </w:p>
    <w:p w14:paraId="0901F843" w14:textId="5D40571B" w:rsidR="00BE7C73" w:rsidRPr="00B875C2" w:rsidRDefault="00BE7C73" w:rsidP="00BE7C73">
      <w:pPr>
        <w:keepNext/>
        <w:keepLines/>
        <w:spacing w:line="276" w:lineRule="auto"/>
        <w:rPr>
          <w:rFonts w:ascii="Century" w:hAnsi="Century" w:cs="Calibri"/>
          <w:b/>
          <w:bCs/>
          <w:color w:val="002060"/>
          <w:sz w:val="24"/>
          <w:szCs w:val="24"/>
          <w:lang w:val="nb-NO"/>
        </w:rPr>
      </w:pPr>
      <w:r w:rsidRPr="00B875C2">
        <w:rPr>
          <w:rFonts w:ascii="Century" w:hAnsi="Century" w:cs="Calibri"/>
          <w:b/>
          <w:bCs/>
          <w:color w:val="002060"/>
          <w:sz w:val="24"/>
          <w:szCs w:val="24"/>
          <w:lang w:val="nb-NO"/>
        </w:rPr>
        <w:t xml:space="preserve">Sak 63/2019: </w:t>
      </w:r>
      <w:r w:rsidRPr="00B875C2">
        <w:rPr>
          <w:rFonts w:ascii="Century" w:hAnsi="Century"/>
          <w:b/>
          <w:bCs/>
          <w:color w:val="002060"/>
          <w:sz w:val="24"/>
          <w:szCs w:val="24"/>
          <w:lang w:val="nb-NO"/>
        </w:rPr>
        <w:t>Godkjenning av protokoll fra TF møte 27. mai 2019</w:t>
      </w:r>
    </w:p>
    <w:p w14:paraId="2B9DE135" w14:textId="77777777" w:rsidR="00BD6719" w:rsidRPr="00B875C2" w:rsidRDefault="00BD6719" w:rsidP="00BE7C73">
      <w:pPr>
        <w:keepNext/>
        <w:keepLines/>
        <w:spacing w:line="276" w:lineRule="auto"/>
        <w:rPr>
          <w:rFonts w:ascii="Century" w:hAnsi="Century" w:cs="Calibri"/>
          <w:b/>
          <w:bCs/>
          <w:color w:val="002060"/>
          <w:sz w:val="24"/>
          <w:szCs w:val="24"/>
          <w:lang w:val="nb-NO"/>
        </w:rPr>
      </w:pPr>
    </w:p>
    <w:p w14:paraId="62D570F0" w14:textId="77777777" w:rsidR="00BD6719" w:rsidRPr="00B875C2" w:rsidRDefault="00BD6719" w:rsidP="00BE7C73">
      <w:pPr>
        <w:keepNext/>
        <w:keepLines/>
        <w:spacing w:line="276" w:lineRule="auto"/>
        <w:rPr>
          <w:rFonts w:ascii="Century" w:hAnsi="Century" w:cs="Calibri"/>
          <w:b/>
          <w:bCs/>
          <w:color w:val="002060"/>
          <w:sz w:val="24"/>
          <w:szCs w:val="24"/>
          <w:lang w:val="nb-NO"/>
        </w:rPr>
      </w:pPr>
    </w:p>
    <w:p w14:paraId="59B44A8B" w14:textId="77777777" w:rsidR="00166D01" w:rsidRPr="00B875C2" w:rsidRDefault="00166D01" w:rsidP="00BE7C73">
      <w:pPr>
        <w:keepNext/>
        <w:keepLines/>
        <w:spacing w:line="276" w:lineRule="auto"/>
        <w:rPr>
          <w:rFonts w:ascii="Century" w:hAnsi="Century" w:cs="Calibri"/>
          <w:b/>
          <w:bCs/>
          <w:color w:val="002060"/>
          <w:sz w:val="24"/>
          <w:szCs w:val="24"/>
          <w:lang w:val="nb-NO"/>
        </w:rPr>
      </w:pPr>
    </w:p>
    <w:p w14:paraId="387920F6" w14:textId="08AAFB50" w:rsidR="00166D01" w:rsidRDefault="00166D01" w:rsidP="00BE7C73">
      <w:pPr>
        <w:keepNext/>
        <w:keepLines/>
        <w:spacing w:line="276" w:lineRule="auto"/>
        <w:rPr>
          <w:rFonts w:ascii="Century" w:hAnsi="Century" w:cs="Calibri"/>
          <w:b/>
          <w:bCs/>
          <w:color w:val="002060"/>
          <w:sz w:val="24"/>
          <w:szCs w:val="24"/>
          <w:lang w:val="nb-NO"/>
        </w:rPr>
      </w:pPr>
    </w:p>
    <w:p w14:paraId="2277D38D" w14:textId="69FB977F" w:rsidR="006D1480" w:rsidRDefault="006D1480" w:rsidP="00BE7C73">
      <w:pPr>
        <w:keepNext/>
        <w:keepLines/>
        <w:spacing w:line="276" w:lineRule="auto"/>
        <w:rPr>
          <w:rFonts w:ascii="Century" w:hAnsi="Century" w:cs="Calibri"/>
          <w:b/>
          <w:bCs/>
          <w:color w:val="002060"/>
          <w:sz w:val="24"/>
          <w:szCs w:val="24"/>
          <w:lang w:val="nb-NO"/>
        </w:rPr>
      </w:pPr>
    </w:p>
    <w:p w14:paraId="73EFC3B7" w14:textId="77777777" w:rsidR="006D1480" w:rsidRPr="00B875C2" w:rsidRDefault="006D1480" w:rsidP="00BE7C73">
      <w:pPr>
        <w:keepNext/>
        <w:keepLines/>
        <w:spacing w:line="276" w:lineRule="auto"/>
        <w:rPr>
          <w:rFonts w:ascii="Century" w:hAnsi="Century" w:cs="Calibri"/>
          <w:b/>
          <w:bCs/>
          <w:color w:val="002060"/>
          <w:sz w:val="24"/>
          <w:szCs w:val="24"/>
          <w:lang w:val="nb-NO"/>
        </w:rPr>
      </w:pPr>
    </w:p>
    <w:p w14:paraId="01C055A7" w14:textId="77777777" w:rsidR="00166D01" w:rsidRPr="00B875C2" w:rsidRDefault="00166D01" w:rsidP="00BE7C73">
      <w:pPr>
        <w:keepNext/>
        <w:keepLines/>
        <w:spacing w:line="276" w:lineRule="auto"/>
        <w:rPr>
          <w:rFonts w:ascii="Century" w:hAnsi="Century" w:cs="Calibri"/>
          <w:b/>
          <w:bCs/>
          <w:color w:val="002060"/>
          <w:sz w:val="24"/>
          <w:szCs w:val="24"/>
          <w:lang w:val="nb-NO"/>
        </w:rPr>
      </w:pPr>
    </w:p>
    <w:p w14:paraId="5BCD649D" w14:textId="77777777" w:rsidR="00166D01" w:rsidRPr="00B875C2" w:rsidRDefault="00166D01" w:rsidP="00BE7C73">
      <w:pPr>
        <w:keepNext/>
        <w:keepLines/>
        <w:spacing w:line="276" w:lineRule="auto"/>
        <w:rPr>
          <w:rFonts w:ascii="Century" w:hAnsi="Century" w:cs="Calibri"/>
          <w:b/>
          <w:bCs/>
          <w:color w:val="002060"/>
          <w:sz w:val="24"/>
          <w:szCs w:val="24"/>
          <w:lang w:val="nb-NO"/>
        </w:rPr>
      </w:pPr>
    </w:p>
    <w:p w14:paraId="315A9A5A" w14:textId="4AA29F7D" w:rsidR="00BE7C73" w:rsidRPr="00B875C2" w:rsidRDefault="00BE7C73" w:rsidP="00BE7C73">
      <w:pPr>
        <w:keepNext/>
        <w:keepLines/>
        <w:spacing w:line="276" w:lineRule="auto"/>
        <w:rPr>
          <w:rFonts w:ascii="Century" w:hAnsi="Century" w:cs="Calibri"/>
          <w:b/>
          <w:bCs/>
          <w:color w:val="002060"/>
          <w:sz w:val="24"/>
          <w:szCs w:val="24"/>
          <w:lang w:val="nb-NO"/>
        </w:rPr>
      </w:pPr>
      <w:r w:rsidRPr="00B875C2">
        <w:rPr>
          <w:rFonts w:ascii="Century" w:hAnsi="Century" w:cs="Calibri"/>
          <w:b/>
          <w:bCs/>
          <w:color w:val="002060"/>
          <w:sz w:val="24"/>
          <w:szCs w:val="24"/>
          <w:lang w:val="nb-NO"/>
        </w:rPr>
        <w:t>A-sak 64/2019: Fratreden fra arbeidsgruppe om forvaltning</w:t>
      </w:r>
    </w:p>
    <w:p w14:paraId="7BE04F80" w14:textId="77777777" w:rsidR="00BD6719" w:rsidRPr="00B875C2" w:rsidRDefault="00BD6719" w:rsidP="00BE7C73">
      <w:pPr>
        <w:keepNext/>
        <w:keepLines/>
        <w:spacing w:line="276" w:lineRule="auto"/>
        <w:rPr>
          <w:rFonts w:ascii="Century" w:hAnsi="Century" w:cs="Calibri"/>
          <w:b/>
          <w:bCs/>
          <w:color w:val="002060"/>
          <w:sz w:val="24"/>
          <w:szCs w:val="24"/>
          <w:lang w:val="nb-NO"/>
        </w:rPr>
      </w:pPr>
    </w:p>
    <w:p w14:paraId="193E8846" w14:textId="44D96CF7" w:rsidR="00166D01" w:rsidRPr="00B875C2" w:rsidRDefault="00166D01" w:rsidP="00166D01">
      <w:pPr>
        <w:spacing w:after="120" w:line="276" w:lineRule="auto"/>
        <w:rPr>
          <w:rFonts w:ascii="Century" w:hAnsi="Century" w:cstheme="minorHAnsi"/>
          <w:sz w:val="24"/>
          <w:szCs w:val="24"/>
          <w:lang w:val="nb-NO"/>
        </w:rPr>
      </w:pPr>
      <w:r w:rsidRPr="00B875C2">
        <w:rPr>
          <w:rFonts w:ascii="Century" w:hAnsi="Century" w:cstheme="minorHAnsi"/>
          <w:sz w:val="24"/>
          <w:szCs w:val="24"/>
          <w:lang w:val="nb-NO"/>
        </w:rPr>
        <w:t xml:space="preserve">Tanavassdragets fiskeforvaltning har ved pressemelding den 23. juni kunngjort </w:t>
      </w:r>
      <w:r w:rsidR="00983619" w:rsidRPr="00B875C2">
        <w:rPr>
          <w:rFonts w:ascii="Century" w:hAnsi="Century" w:cstheme="minorHAnsi"/>
          <w:sz w:val="24"/>
          <w:szCs w:val="24"/>
          <w:lang w:val="nb-NO"/>
        </w:rPr>
        <w:t>og pr. brev</w:t>
      </w:r>
      <w:r w:rsidR="00FA0CA5">
        <w:rPr>
          <w:rFonts w:ascii="Century" w:hAnsi="Century" w:cstheme="minorHAnsi"/>
          <w:sz w:val="24"/>
          <w:szCs w:val="24"/>
          <w:lang w:val="nb-NO"/>
        </w:rPr>
        <w:t xml:space="preserve"> den 25. juni til Klima- og miljødepartementet</w:t>
      </w:r>
      <w:r w:rsidR="00983619" w:rsidRPr="00B875C2">
        <w:rPr>
          <w:rFonts w:ascii="Century" w:hAnsi="Century" w:cstheme="minorHAnsi"/>
          <w:sz w:val="24"/>
          <w:szCs w:val="24"/>
          <w:lang w:val="nb-NO"/>
        </w:rPr>
        <w:t xml:space="preserve"> medelt </w:t>
      </w:r>
      <w:r w:rsidRPr="00B875C2">
        <w:rPr>
          <w:rFonts w:ascii="Century" w:hAnsi="Century" w:cstheme="minorHAnsi"/>
          <w:sz w:val="24"/>
          <w:szCs w:val="24"/>
          <w:lang w:val="nb-NO"/>
        </w:rPr>
        <w:t xml:space="preserve">at TF trekker sine to medlemmer fra den permanente arbeidsgruppa for forvaltning av laksestammer i Tanavassdraget, med umiddelbar virkning. </w:t>
      </w:r>
    </w:p>
    <w:p w14:paraId="6756D569" w14:textId="77777777" w:rsidR="00BD6719" w:rsidRPr="00B875C2" w:rsidRDefault="00BD6719" w:rsidP="00BE7C73">
      <w:pPr>
        <w:keepNext/>
        <w:keepLines/>
        <w:spacing w:line="276" w:lineRule="auto"/>
        <w:rPr>
          <w:rFonts w:ascii="Century" w:hAnsi="Century" w:cs="Calibri"/>
          <w:b/>
          <w:bCs/>
          <w:color w:val="002060"/>
          <w:sz w:val="24"/>
          <w:szCs w:val="24"/>
          <w:lang w:val="nb-NO"/>
        </w:rPr>
      </w:pPr>
    </w:p>
    <w:p w14:paraId="32CACF62" w14:textId="77777777" w:rsidR="00166D01" w:rsidRPr="00B875C2" w:rsidRDefault="00166D01" w:rsidP="00BE7C73">
      <w:pPr>
        <w:keepNext/>
        <w:keepLines/>
        <w:spacing w:line="276" w:lineRule="auto"/>
        <w:rPr>
          <w:rFonts w:ascii="Century" w:hAnsi="Century" w:cs="Calibri"/>
          <w:b/>
          <w:bCs/>
          <w:color w:val="002060"/>
          <w:sz w:val="24"/>
          <w:szCs w:val="24"/>
          <w:lang w:val="nb-NO"/>
        </w:rPr>
      </w:pPr>
    </w:p>
    <w:p w14:paraId="13ACF8F5" w14:textId="77777777" w:rsidR="00166D01" w:rsidRPr="00B875C2" w:rsidRDefault="00166D01" w:rsidP="00BE7C73">
      <w:pPr>
        <w:keepNext/>
        <w:keepLines/>
        <w:spacing w:line="276" w:lineRule="auto"/>
        <w:rPr>
          <w:rFonts w:ascii="Century" w:hAnsi="Century" w:cs="Calibri"/>
          <w:b/>
          <w:bCs/>
          <w:color w:val="002060"/>
          <w:sz w:val="24"/>
          <w:szCs w:val="24"/>
          <w:lang w:val="nb-NO"/>
        </w:rPr>
      </w:pPr>
    </w:p>
    <w:p w14:paraId="7E230C75" w14:textId="77777777" w:rsidR="00166D01" w:rsidRPr="00B875C2" w:rsidRDefault="00166D01" w:rsidP="00BE7C73">
      <w:pPr>
        <w:keepNext/>
        <w:keepLines/>
        <w:spacing w:line="276" w:lineRule="auto"/>
        <w:rPr>
          <w:rFonts w:ascii="Century" w:hAnsi="Century" w:cs="Calibri"/>
          <w:b/>
          <w:bCs/>
          <w:color w:val="002060"/>
          <w:sz w:val="24"/>
          <w:szCs w:val="24"/>
          <w:lang w:val="nb-NO"/>
        </w:rPr>
      </w:pPr>
    </w:p>
    <w:p w14:paraId="32DA7741" w14:textId="77777777" w:rsidR="00983619" w:rsidRPr="00B875C2" w:rsidRDefault="00983619" w:rsidP="00BE7C73">
      <w:pPr>
        <w:keepNext/>
        <w:keepLines/>
        <w:spacing w:line="276" w:lineRule="auto"/>
        <w:rPr>
          <w:rFonts w:ascii="Century" w:hAnsi="Century" w:cs="Calibri"/>
          <w:b/>
          <w:bCs/>
          <w:color w:val="002060"/>
          <w:sz w:val="24"/>
          <w:szCs w:val="24"/>
          <w:lang w:val="nb-NO"/>
        </w:rPr>
      </w:pPr>
    </w:p>
    <w:p w14:paraId="4DB4F716" w14:textId="77777777" w:rsidR="00983619" w:rsidRPr="00B875C2" w:rsidRDefault="00983619" w:rsidP="00BE7C73">
      <w:pPr>
        <w:keepNext/>
        <w:keepLines/>
        <w:spacing w:line="276" w:lineRule="auto"/>
        <w:rPr>
          <w:rFonts w:ascii="Century" w:hAnsi="Century" w:cs="Calibri"/>
          <w:b/>
          <w:bCs/>
          <w:color w:val="002060"/>
          <w:sz w:val="24"/>
          <w:szCs w:val="24"/>
          <w:lang w:val="nb-NO"/>
        </w:rPr>
      </w:pPr>
    </w:p>
    <w:p w14:paraId="09461D5A" w14:textId="021DD65A" w:rsidR="00BE7C73" w:rsidRPr="00B875C2" w:rsidRDefault="00BE7C73" w:rsidP="00BE7C73">
      <w:pPr>
        <w:keepNext/>
        <w:keepLines/>
        <w:spacing w:line="276" w:lineRule="auto"/>
        <w:rPr>
          <w:rFonts w:ascii="Century" w:hAnsi="Century" w:cs="Calibri"/>
          <w:b/>
          <w:bCs/>
          <w:color w:val="002060"/>
          <w:sz w:val="24"/>
          <w:szCs w:val="24"/>
          <w:lang w:val="se-SE"/>
        </w:rPr>
      </w:pPr>
      <w:r w:rsidRPr="00B875C2">
        <w:rPr>
          <w:rFonts w:ascii="Century" w:hAnsi="Century" w:cs="Calibri"/>
          <w:b/>
          <w:bCs/>
          <w:color w:val="002060"/>
          <w:sz w:val="24"/>
          <w:szCs w:val="24"/>
          <w:lang w:val="nb-NO"/>
        </w:rPr>
        <w:t>A-sak 65/2019: Samisk Litteratursenter AS – søknad om tilskudd 100 – års markering</w:t>
      </w:r>
    </w:p>
    <w:p w14:paraId="61E0B101" w14:textId="77777777" w:rsidR="00BD6719" w:rsidRPr="00B875C2" w:rsidRDefault="00BD6719" w:rsidP="00BE7C73">
      <w:pPr>
        <w:keepNext/>
        <w:keepLines/>
        <w:spacing w:line="276" w:lineRule="auto"/>
        <w:rPr>
          <w:rFonts w:ascii="Century" w:hAnsi="Century" w:cs="Calibri"/>
          <w:b/>
          <w:bCs/>
          <w:color w:val="002060"/>
          <w:sz w:val="24"/>
          <w:szCs w:val="24"/>
          <w:lang w:val="nb-NO"/>
        </w:rPr>
      </w:pPr>
    </w:p>
    <w:p w14:paraId="67AFF6A4" w14:textId="5A835CB5" w:rsidR="00983619" w:rsidRPr="00B875C2" w:rsidRDefault="00983619" w:rsidP="00983619">
      <w:pPr>
        <w:spacing w:line="276" w:lineRule="auto"/>
        <w:rPr>
          <w:rFonts w:ascii="Century" w:eastAsiaTheme="minorHAnsi" w:hAnsi="Century"/>
          <w:sz w:val="24"/>
          <w:szCs w:val="24"/>
          <w:lang w:val="nb-NO"/>
        </w:rPr>
      </w:pPr>
      <w:r w:rsidRPr="00B875C2">
        <w:rPr>
          <w:rFonts w:ascii="Century" w:hAnsi="Century"/>
          <w:sz w:val="24"/>
          <w:szCs w:val="24"/>
          <w:lang w:val="nb-NO"/>
        </w:rPr>
        <w:t>Viser til deres søknad om tilskudd, og e-posten.  Det er prisverdig at Tana kommune har støttet deres arrangement.</w:t>
      </w:r>
    </w:p>
    <w:p w14:paraId="6495D5AE" w14:textId="77777777" w:rsidR="00983619" w:rsidRPr="00B875C2" w:rsidRDefault="00983619" w:rsidP="00983619">
      <w:pPr>
        <w:spacing w:line="276" w:lineRule="auto"/>
        <w:rPr>
          <w:rFonts w:ascii="Century" w:hAnsi="Century"/>
          <w:sz w:val="24"/>
          <w:szCs w:val="24"/>
          <w:lang w:val="nb-NO"/>
        </w:rPr>
      </w:pPr>
    </w:p>
    <w:p w14:paraId="633367D3" w14:textId="77777777" w:rsidR="00983619" w:rsidRPr="00B875C2" w:rsidRDefault="00983619" w:rsidP="00983619">
      <w:pPr>
        <w:spacing w:line="276" w:lineRule="auto"/>
        <w:rPr>
          <w:rFonts w:ascii="Century" w:hAnsi="Century"/>
          <w:sz w:val="24"/>
          <w:szCs w:val="24"/>
          <w:lang w:val="nb-NO"/>
        </w:rPr>
      </w:pPr>
      <w:r w:rsidRPr="00B875C2">
        <w:rPr>
          <w:rFonts w:ascii="Century" w:hAnsi="Century"/>
          <w:sz w:val="24"/>
          <w:szCs w:val="24"/>
          <w:lang w:val="nb-NO"/>
        </w:rPr>
        <w:t>Av budsjettmessige hensyn har TF utsatt behandling av andre tilskudds søknader til høst møtet. TF er avhengige av å oppnå salgsbudsjettet, for å kunne behandle tilskudds søknader. Vi får se hva statusen er, etter at fiskekortsalget er over for i år.</w:t>
      </w:r>
    </w:p>
    <w:p w14:paraId="4622EDE8" w14:textId="77777777" w:rsidR="00983619" w:rsidRPr="00B875C2" w:rsidRDefault="00983619" w:rsidP="00983619">
      <w:pPr>
        <w:rPr>
          <w:rFonts w:ascii="Century" w:hAnsi="Century"/>
          <w:sz w:val="24"/>
          <w:szCs w:val="24"/>
          <w:lang w:val="nb-NO"/>
        </w:rPr>
      </w:pPr>
    </w:p>
    <w:p w14:paraId="03F34CC2" w14:textId="1208B68D" w:rsidR="00BD6719" w:rsidRPr="00B875C2" w:rsidRDefault="00BD6719" w:rsidP="00BE7C73">
      <w:pPr>
        <w:keepNext/>
        <w:keepLines/>
        <w:spacing w:line="276" w:lineRule="auto"/>
        <w:rPr>
          <w:rFonts w:ascii="Century" w:hAnsi="Century" w:cs="Calibri"/>
          <w:b/>
          <w:bCs/>
          <w:color w:val="002060"/>
          <w:sz w:val="24"/>
          <w:szCs w:val="24"/>
          <w:lang w:val="nb-NO"/>
        </w:rPr>
      </w:pPr>
    </w:p>
    <w:p w14:paraId="734FFFBC" w14:textId="5F12B832" w:rsidR="00983619" w:rsidRPr="00B875C2" w:rsidRDefault="00983619" w:rsidP="00BE7C73">
      <w:pPr>
        <w:keepNext/>
        <w:keepLines/>
        <w:spacing w:line="276" w:lineRule="auto"/>
        <w:rPr>
          <w:rFonts w:ascii="Century" w:hAnsi="Century" w:cs="Calibri"/>
          <w:b/>
          <w:bCs/>
          <w:color w:val="002060"/>
          <w:sz w:val="24"/>
          <w:szCs w:val="24"/>
          <w:lang w:val="nb-NO"/>
        </w:rPr>
      </w:pPr>
    </w:p>
    <w:p w14:paraId="6C313B64" w14:textId="77777777" w:rsidR="00983619" w:rsidRPr="00B875C2" w:rsidRDefault="00983619" w:rsidP="00BE7C73">
      <w:pPr>
        <w:keepNext/>
        <w:keepLines/>
        <w:spacing w:line="276" w:lineRule="auto"/>
        <w:rPr>
          <w:rFonts w:ascii="Century" w:hAnsi="Century" w:cs="Calibri"/>
          <w:b/>
          <w:bCs/>
          <w:color w:val="002060"/>
          <w:sz w:val="24"/>
          <w:szCs w:val="24"/>
          <w:lang w:val="nb-NO"/>
        </w:rPr>
      </w:pPr>
    </w:p>
    <w:p w14:paraId="27D45657" w14:textId="77777777" w:rsidR="00BE7C73" w:rsidRPr="00B875C2" w:rsidRDefault="00BE7C73" w:rsidP="00BE7C73">
      <w:pPr>
        <w:keepNext/>
        <w:keepLines/>
        <w:spacing w:line="276" w:lineRule="auto"/>
        <w:rPr>
          <w:rFonts w:ascii="Century" w:hAnsi="Century" w:cs="Calibri"/>
          <w:b/>
          <w:bCs/>
          <w:color w:val="002060"/>
          <w:sz w:val="24"/>
          <w:szCs w:val="24"/>
          <w:lang w:val="nb-NO"/>
        </w:rPr>
      </w:pPr>
      <w:r w:rsidRPr="00B875C2">
        <w:rPr>
          <w:rFonts w:ascii="Century" w:hAnsi="Century" w:cs="Calibri"/>
          <w:b/>
          <w:bCs/>
          <w:color w:val="002060"/>
          <w:sz w:val="24"/>
          <w:szCs w:val="24"/>
          <w:lang w:val="nb-NO"/>
        </w:rPr>
        <w:t>A-Sak 66/2019: Søknad om fisketillatelser 2019 fra foreninger</w:t>
      </w:r>
    </w:p>
    <w:p w14:paraId="1801135C" w14:textId="77777777" w:rsidR="00BD6719" w:rsidRPr="00B875C2" w:rsidRDefault="00BD6719" w:rsidP="00BE7C73">
      <w:pPr>
        <w:spacing w:line="276" w:lineRule="auto"/>
        <w:rPr>
          <w:rFonts w:ascii="Century" w:hAnsi="Century"/>
          <w:b/>
          <w:bCs/>
          <w:color w:val="002060"/>
          <w:sz w:val="24"/>
          <w:szCs w:val="24"/>
          <w:lang w:val="nb-NO"/>
        </w:rPr>
      </w:pPr>
    </w:p>
    <w:p w14:paraId="7C507C65" w14:textId="583C7763" w:rsidR="00BD6719" w:rsidRPr="00FA0CA5" w:rsidRDefault="00846240" w:rsidP="00FA0CA5">
      <w:pPr>
        <w:pStyle w:val="Listeavsnitt"/>
        <w:numPr>
          <w:ilvl w:val="0"/>
          <w:numId w:val="5"/>
        </w:numPr>
        <w:spacing w:line="276" w:lineRule="auto"/>
        <w:rPr>
          <w:rFonts w:ascii="Century" w:hAnsi="Century"/>
          <w:sz w:val="24"/>
          <w:szCs w:val="24"/>
          <w:lang w:val="nb-NO"/>
        </w:rPr>
      </w:pPr>
      <w:r w:rsidRPr="00FA0CA5">
        <w:rPr>
          <w:rFonts w:ascii="Century" w:hAnsi="Century"/>
          <w:sz w:val="24"/>
          <w:szCs w:val="24"/>
          <w:lang w:val="nb-NO"/>
        </w:rPr>
        <w:t>Tana Jeger og fiskeforening 29. juni Seidastryket kl. 14 – 16.00</w:t>
      </w:r>
    </w:p>
    <w:p w14:paraId="1286B709" w14:textId="2B318DCC" w:rsidR="00846240" w:rsidRPr="00FA0CA5" w:rsidRDefault="00846240" w:rsidP="00FA0CA5">
      <w:pPr>
        <w:pStyle w:val="Listeavsnitt"/>
        <w:numPr>
          <w:ilvl w:val="0"/>
          <w:numId w:val="5"/>
        </w:numPr>
        <w:spacing w:line="276" w:lineRule="auto"/>
        <w:rPr>
          <w:rFonts w:ascii="Century" w:hAnsi="Century"/>
          <w:sz w:val="24"/>
          <w:szCs w:val="24"/>
          <w:lang w:val="se-SE"/>
        </w:rPr>
      </w:pPr>
      <w:r w:rsidRPr="00FA0CA5">
        <w:rPr>
          <w:rFonts w:ascii="Century" w:hAnsi="Century"/>
          <w:sz w:val="24"/>
          <w:szCs w:val="24"/>
          <w:lang w:val="se-SE"/>
        </w:rPr>
        <w:t>Beskenjár gilisearvi – Beskenjárga grendelag 5. juli i øvre del av Kárášjohka fa Šuolgajohka ved M</w:t>
      </w:r>
      <w:r w:rsidR="00FA0CA5" w:rsidRPr="00FA0CA5">
        <w:rPr>
          <w:rFonts w:ascii="Century" w:hAnsi="Century"/>
          <w:sz w:val="24"/>
          <w:szCs w:val="24"/>
          <w:lang w:val="se-SE"/>
        </w:rPr>
        <w:t>y</w:t>
      </w:r>
      <w:r w:rsidRPr="00FA0CA5">
        <w:rPr>
          <w:rFonts w:ascii="Century" w:hAnsi="Century"/>
          <w:sz w:val="24"/>
          <w:szCs w:val="24"/>
          <w:lang w:val="se-SE"/>
        </w:rPr>
        <w:t>rskog og ned til Skáidegeahci, mellom kl. 16 – 22.00</w:t>
      </w:r>
    </w:p>
    <w:p w14:paraId="2470BAE1" w14:textId="77777777" w:rsidR="00846240" w:rsidRPr="00B875C2" w:rsidRDefault="00846240" w:rsidP="00BE7C73">
      <w:pPr>
        <w:spacing w:line="276" w:lineRule="auto"/>
        <w:rPr>
          <w:rFonts w:ascii="Century" w:hAnsi="Century"/>
          <w:sz w:val="24"/>
          <w:szCs w:val="24"/>
          <w:lang w:val="nb-NO"/>
        </w:rPr>
      </w:pPr>
    </w:p>
    <w:p w14:paraId="3808C75D" w14:textId="77777777" w:rsidR="00844405" w:rsidRPr="00B875C2" w:rsidRDefault="00844405" w:rsidP="00BE7C73">
      <w:pPr>
        <w:spacing w:line="276" w:lineRule="auto"/>
        <w:rPr>
          <w:rFonts w:ascii="Century" w:hAnsi="Century"/>
          <w:b/>
          <w:bCs/>
          <w:color w:val="002060"/>
          <w:sz w:val="24"/>
          <w:szCs w:val="24"/>
          <w:lang w:val="nb-NO"/>
        </w:rPr>
      </w:pPr>
    </w:p>
    <w:p w14:paraId="36C135F0" w14:textId="35CA96D2" w:rsidR="00BE7C73" w:rsidRPr="00B875C2" w:rsidRDefault="00BE7C73" w:rsidP="00BE7C73">
      <w:pPr>
        <w:spacing w:line="276" w:lineRule="auto"/>
        <w:rPr>
          <w:rFonts w:ascii="Century" w:hAnsi="Century"/>
          <w:b/>
          <w:bCs/>
          <w:color w:val="002060"/>
          <w:sz w:val="24"/>
          <w:szCs w:val="24"/>
          <w:lang w:val="nb-NO"/>
        </w:rPr>
      </w:pPr>
      <w:r w:rsidRPr="00B875C2">
        <w:rPr>
          <w:rFonts w:ascii="Century" w:hAnsi="Century"/>
          <w:b/>
          <w:bCs/>
          <w:color w:val="002060"/>
          <w:sz w:val="24"/>
          <w:szCs w:val="24"/>
          <w:lang w:val="nb-NO"/>
        </w:rPr>
        <w:t>A-Sak 67/2019: Forespørsel om juridisk vurdering om innføring av ny rettighetsgruppe</w:t>
      </w:r>
    </w:p>
    <w:p w14:paraId="2D3F0CC8" w14:textId="73E3D646" w:rsidR="00BD6719" w:rsidRPr="00B875C2" w:rsidRDefault="00BD6719" w:rsidP="00BE7C73">
      <w:pPr>
        <w:keepNext/>
        <w:keepLines/>
        <w:spacing w:line="276" w:lineRule="auto"/>
        <w:rPr>
          <w:rFonts w:ascii="Century" w:hAnsi="Century"/>
          <w:b/>
          <w:bCs/>
          <w:color w:val="002060"/>
          <w:sz w:val="24"/>
          <w:szCs w:val="24"/>
          <w:lang w:val="nb-NO"/>
        </w:rPr>
      </w:pPr>
    </w:p>
    <w:p w14:paraId="5909EE22" w14:textId="47DA619B" w:rsidR="00CC0E59" w:rsidRPr="00B875C2" w:rsidRDefault="00CC0E59" w:rsidP="00CC0E59">
      <w:pPr>
        <w:spacing w:after="160" w:line="276" w:lineRule="auto"/>
        <w:rPr>
          <w:rFonts w:ascii="Century" w:hAnsi="Century" w:cstheme="minorHAnsi"/>
          <w:sz w:val="24"/>
          <w:szCs w:val="24"/>
          <w:lang w:val="nb-NO"/>
        </w:rPr>
      </w:pPr>
      <w:r w:rsidRPr="00B875C2">
        <w:rPr>
          <w:rFonts w:ascii="Century" w:hAnsi="Century" w:cstheme="minorHAnsi"/>
          <w:sz w:val="24"/>
          <w:szCs w:val="24"/>
          <w:lang w:val="nb-NO"/>
        </w:rPr>
        <w:t xml:space="preserve">Forskrift om fiske i Tanavassdragets grenseelvstrekning er gitt med bl.a. hjemmel i </w:t>
      </w:r>
      <w:proofErr w:type="spellStart"/>
      <w:r w:rsidRPr="00B875C2">
        <w:rPr>
          <w:rFonts w:ascii="Century" w:hAnsi="Century" w:cstheme="minorHAnsi"/>
          <w:sz w:val="24"/>
          <w:szCs w:val="24"/>
          <w:lang w:val="nb-NO"/>
        </w:rPr>
        <w:t>Tanaloven`s</w:t>
      </w:r>
      <w:proofErr w:type="spellEnd"/>
      <w:r w:rsidRPr="00B875C2">
        <w:rPr>
          <w:rFonts w:ascii="Century" w:hAnsi="Century" w:cstheme="minorHAnsi"/>
          <w:sz w:val="24"/>
          <w:szCs w:val="24"/>
          <w:lang w:val="nb-NO"/>
        </w:rPr>
        <w:t xml:space="preserve"> § 6. TF har forespurt advokatfirmaet Haavind AS om § 6 </w:t>
      </w:r>
      <w:r w:rsidRPr="00B875C2">
        <w:rPr>
          <w:rFonts w:ascii="Century" w:hAnsi="Century" w:cstheme="minorHAnsi"/>
          <w:sz w:val="24"/>
          <w:szCs w:val="24"/>
          <w:lang w:val="nb-NO"/>
        </w:rPr>
        <w:lastRenderedPageBreak/>
        <w:t>i Tanaloven gir hjemmel til å utstede fiskerett til utenlandske borgere på norsk side i Tanavassdraget, jf. Tanaavtalen vedlegg 2 § 4 punkt 3.</w:t>
      </w:r>
    </w:p>
    <w:p w14:paraId="06A04347" w14:textId="77777777" w:rsidR="00CC0E59" w:rsidRPr="00B875C2" w:rsidRDefault="00CC0E59" w:rsidP="00BE7C73">
      <w:pPr>
        <w:keepNext/>
        <w:keepLines/>
        <w:spacing w:line="276" w:lineRule="auto"/>
        <w:rPr>
          <w:rFonts w:ascii="Century" w:hAnsi="Century"/>
          <w:b/>
          <w:bCs/>
          <w:color w:val="002060"/>
          <w:sz w:val="24"/>
          <w:szCs w:val="24"/>
          <w:lang w:val="nb-NO"/>
        </w:rPr>
      </w:pPr>
    </w:p>
    <w:p w14:paraId="66DA3144" w14:textId="77777777" w:rsidR="00BD6719" w:rsidRPr="00B875C2" w:rsidRDefault="00BD6719" w:rsidP="00BE7C73">
      <w:pPr>
        <w:keepNext/>
        <w:keepLines/>
        <w:spacing w:line="276" w:lineRule="auto"/>
        <w:rPr>
          <w:rFonts w:ascii="Century" w:hAnsi="Century"/>
          <w:b/>
          <w:bCs/>
          <w:color w:val="002060"/>
          <w:sz w:val="24"/>
          <w:szCs w:val="24"/>
          <w:lang w:val="nb-NO"/>
        </w:rPr>
      </w:pPr>
    </w:p>
    <w:p w14:paraId="5BA0EB06" w14:textId="77777777" w:rsidR="00BE7C73" w:rsidRPr="00B875C2" w:rsidRDefault="00BE7C73" w:rsidP="00BE7C73">
      <w:pPr>
        <w:keepNext/>
        <w:keepLines/>
        <w:spacing w:line="276" w:lineRule="auto"/>
        <w:rPr>
          <w:rFonts w:ascii="Century" w:hAnsi="Century" w:cs="Calibri"/>
          <w:b/>
          <w:bCs/>
          <w:color w:val="002060"/>
          <w:sz w:val="24"/>
          <w:szCs w:val="24"/>
          <w:lang w:val="nb-NO"/>
        </w:rPr>
      </w:pPr>
      <w:r w:rsidRPr="00B875C2">
        <w:rPr>
          <w:rFonts w:ascii="Century" w:hAnsi="Century"/>
          <w:b/>
          <w:bCs/>
          <w:color w:val="002060"/>
          <w:sz w:val="24"/>
          <w:szCs w:val="24"/>
          <w:lang w:val="nb-NO"/>
        </w:rPr>
        <w:t xml:space="preserve">A-Sak 68/2019: </w:t>
      </w:r>
      <w:r w:rsidRPr="00B875C2">
        <w:rPr>
          <w:rFonts w:ascii="Century" w:hAnsi="Century" w:cs="Calibri"/>
          <w:b/>
          <w:bCs/>
          <w:color w:val="002060"/>
          <w:sz w:val="24"/>
          <w:szCs w:val="24"/>
          <w:lang w:val="nb-NO"/>
        </w:rPr>
        <w:t>Søknad om uttak av pukkelaks</w:t>
      </w:r>
    </w:p>
    <w:p w14:paraId="47651F8B" w14:textId="7BA3F3C6" w:rsidR="00BD6719" w:rsidRPr="00B875C2" w:rsidRDefault="00BD6719" w:rsidP="00BE7C73">
      <w:pPr>
        <w:spacing w:line="276" w:lineRule="auto"/>
        <w:rPr>
          <w:rFonts w:ascii="Century" w:hAnsi="Century"/>
          <w:b/>
          <w:bCs/>
          <w:color w:val="002060"/>
          <w:sz w:val="24"/>
          <w:szCs w:val="24"/>
          <w:lang w:val="nb-NO"/>
        </w:rPr>
      </w:pPr>
    </w:p>
    <w:p w14:paraId="4700D2A6" w14:textId="727C3D6D" w:rsidR="00CC0E59" w:rsidRPr="00B875C2" w:rsidRDefault="00CC0E59" w:rsidP="00105225">
      <w:pPr>
        <w:spacing w:after="120" w:line="276" w:lineRule="auto"/>
        <w:rPr>
          <w:rFonts w:ascii="Century" w:eastAsiaTheme="minorHAnsi" w:hAnsi="Century" w:cs="Calibri"/>
          <w:sz w:val="24"/>
          <w:szCs w:val="24"/>
          <w:lang w:val="nb-NO"/>
        </w:rPr>
      </w:pPr>
      <w:r w:rsidRPr="00B875C2">
        <w:rPr>
          <w:rFonts w:ascii="Century" w:hAnsi="Century" w:cs="Calibri"/>
          <w:sz w:val="24"/>
          <w:szCs w:val="24"/>
          <w:lang w:val="nb-NO"/>
        </w:rPr>
        <w:t xml:space="preserve">Tanavassdragets fiskeforvaltning (TF) har søkt om dispensasjon fra fiskeforskrifter gjeldende for Tanavassdragets nedre norske del </w:t>
      </w:r>
      <w:r w:rsidRPr="00B875C2">
        <w:rPr>
          <w:rFonts w:ascii="Century" w:eastAsiaTheme="minorHAnsi" w:hAnsi="Century" w:cs="Calibri"/>
          <w:sz w:val="24"/>
          <w:szCs w:val="24"/>
          <w:lang w:val="nb-NO"/>
        </w:rPr>
        <w:t>§ 34</w:t>
      </w:r>
      <w:r w:rsidRPr="00B875C2">
        <w:rPr>
          <w:rStyle w:val="Fotnotereferanse"/>
          <w:rFonts w:ascii="Century" w:hAnsi="Century" w:cs="Calibri"/>
          <w:sz w:val="24"/>
          <w:szCs w:val="24"/>
          <w:lang w:val="nb-NO"/>
        </w:rPr>
        <w:footnoteReference w:id="1"/>
      </w:r>
      <w:r w:rsidRPr="00B875C2">
        <w:rPr>
          <w:rFonts w:ascii="Century" w:hAnsi="Century" w:cs="Calibri"/>
          <w:sz w:val="24"/>
          <w:szCs w:val="24"/>
          <w:lang w:val="nb-NO"/>
        </w:rPr>
        <w:t>, forskrift om fiske på Tanavassdragets grenseelvstrekning § 37</w:t>
      </w:r>
      <w:r w:rsidRPr="00B875C2">
        <w:rPr>
          <w:rStyle w:val="Fotnotereferanse"/>
          <w:rFonts w:ascii="Century" w:hAnsi="Century" w:cs="Calibri"/>
          <w:sz w:val="24"/>
          <w:szCs w:val="24"/>
          <w:lang w:val="nb-NO"/>
        </w:rPr>
        <w:footnoteReference w:id="2"/>
      </w:r>
      <w:r w:rsidRPr="00B875C2">
        <w:rPr>
          <w:rFonts w:ascii="Century" w:hAnsi="Century" w:cs="Calibri"/>
          <w:sz w:val="24"/>
          <w:szCs w:val="24"/>
          <w:lang w:val="nb-NO"/>
        </w:rPr>
        <w:t xml:space="preserve"> og forskrift om fiske i norske sidevassdrag til Tanaelva, </w:t>
      </w:r>
      <w:r w:rsidRPr="00B875C2">
        <w:rPr>
          <w:rFonts w:ascii="Century" w:eastAsiaTheme="minorHAnsi" w:hAnsi="Century" w:cs="Calibri"/>
          <w:sz w:val="24"/>
          <w:szCs w:val="24"/>
          <w:lang w:val="nb-NO"/>
        </w:rPr>
        <w:t>Anárjohka og Skieččanjohka § 29</w:t>
      </w:r>
      <w:r w:rsidRPr="00B875C2">
        <w:rPr>
          <w:rStyle w:val="Fotnotereferanse"/>
          <w:rFonts w:ascii="Century" w:eastAsiaTheme="minorHAnsi" w:hAnsi="Century" w:cs="Calibri"/>
          <w:sz w:val="24"/>
          <w:szCs w:val="24"/>
          <w:lang w:val="nb-NO"/>
        </w:rPr>
        <w:footnoteReference w:id="3"/>
      </w:r>
      <w:r w:rsidRPr="00B875C2">
        <w:rPr>
          <w:rFonts w:ascii="Century" w:eastAsiaTheme="minorHAnsi" w:hAnsi="Century" w:cs="Calibri"/>
          <w:sz w:val="24"/>
          <w:szCs w:val="24"/>
          <w:lang w:val="nb-NO"/>
        </w:rPr>
        <w:t xml:space="preserve"> for perioden 5. – 31. august 2019. </w:t>
      </w:r>
    </w:p>
    <w:p w14:paraId="059E0FFC" w14:textId="5DAC6770" w:rsidR="00CC0E59" w:rsidRPr="00B875C2" w:rsidRDefault="00CC0E59" w:rsidP="00105225">
      <w:pPr>
        <w:spacing w:after="120" w:line="276" w:lineRule="auto"/>
        <w:rPr>
          <w:rFonts w:ascii="Century" w:eastAsiaTheme="minorHAnsi" w:hAnsi="Century" w:cs="Calibri"/>
          <w:sz w:val="24"/>
          <w:szCs w:val="24"/>
          <w:lang w:val="nb-NO"/>
        </w:rPr>
      </w:pPr>
      <w:r w:rsidRPr="00B875C2">
        <w:rPr>
          <w:rFonts w:ascii="Century" w:eastAsiaTheme="minorHAnsi" w:hAnsi="Century" w:cs="Calibri"/>
          <w:sz w:val="24"/>
          <w:szCs w:val="24"/>
          <w:lang w:val="nb-NO"/>
        </w:rPr>
        <w:t xml:space="preserve">Formålet med dispensasjonen er uttak av pukkellaks i Tanavassdraget. </w:t>
      </w:r>
      <w:r w:rsidRPr="00B875C2">
        <w:rPr>
          <w:rFonts w:ascii="Century" w:hAnsi="Century" w:cs="Calibri"/>
          <w:sz w:val="24"/>
          <w:szCs w:val="24"/>
          <w:lang w:val="nb-NO"/>
        </w:rPr>
        <w:t xml:space="preserve">Pukkellaksen er en fremmed art som er uønsket, og all pukkellaks som fanges, skal avlives.  </w:t>
      </w:r>
    </w:p>
    <w:p w14:paraId="7136C12D" w14:textId="1477C9BC" w:rsidR="00226B68" w:rsidRPr="00105225" w:rsidRDefault="00CC0E59" w:rsidP="008F0253">
      <w:pPr>
        <w:spacing w:after="120" w:line="276" w:lineRule="auto"/>
        <w:rPr>
          <w:rFonts w:ascii="Century" w:hAnsi="Century"/>
          <w:sz w:val="24"/>
          <w:szCs w:val="24"/>
          <w:lang w:val="nb-NO"/>
        </w:rPr>
      </w:pPr>
      <w:r w:rsidRPr="00B875C2">
        <w:rPr>
          <w:rFonts w:ascii="Century" w:hAnsi="Century"/>
          <w:sz w:val="24"/>
          <w:szCs w:val="24"/>
          <w:lang w:val="nb-NO"/>
        </w:rPr>
        <w:t xml:space="preserve">Miljødirektoratet avslo søknaden. </w:t>
      </w:r>
      <w:r w:rsidR="00190866">
        <w:rPr>
          <w:rFonts w:ascii="Century" w:hAnsi="Century"/>
          <w:sz w:val="24"/>
          <w:szCs w:val="24"/>
          <w:lang w:val="nb-NO"/>
        </w:rPr>
        <w:t xml:space="preserve">Uttak av pukkellaks andre steder har vært basert på aktivt fiske med </w:t>
      </w:r>
      <w:proofErr w:type="spellStart"/>
      <w:r w:rsidR="00190866">
        <w:rPr>
          <w:rFonts w:ascii="Century" w:hAnsi="Century"/>
          <w:sz w:val="24"/>
          <w:szCs w:val="24"/>
          <w:lang w:val="nb-NO"/>
        </w:rPr>
        <w:t>nottrekk</w:t>
      </w:r>
      <w:proofErr w:type="spellEnd"/>
      <w:r w:rsidR="00767D3F">
        <w:rPr>
          <w:rFonts w:ascii="Century" w:hAnsi="Century"/>
          <w:sz w:val="24"/>
          <w:szCs w:val="24"/>
          <w:lang w:val="nb-NO"/>
        </w:rPr>
        <w:t xml:space="preserve"> eller oppgangssluser, </w:t>
      </w:r>
      <w:r w:rsidR="00EE5A96">
        <w:rPr>
          <w:rFonts w:ascii="Century" w:hAnsi="Century"/>
          <w:sz w:val="24"/>
          <w:szCs w:val="24"/>
          <w:lang w:val="nb-NO"/>
        </w:rPr>
        <w:t xml:space="preserve">og </w:t>
      </w:r>
      <w:r w:rsidR="0077628E">
        <w:rPr>
          <w:rFonts w:ascii="Century" w:hAnsi="Century"/>
          <w:sz w:val="24"/>
          <w:szCs w:val="24"/>
          <w:lang w:val="nb-NO"/>
        </w:rPr>
        <w:t xml:space="preserve">avslaget var begrunnet blant annet med at ekstraordinært </w:t>
      </w:r>
      <w:r w:rsidR="007E4E82">
        <w:rPr>
          <w:rFonts w:ascii="Century" w:hAnsi="Century"/>
          <w:sz w:val="24"/>
          <w:szCs w:val="24"/>
          <w:lang w:val="nb-NO"/>
        </w:rPr>
        <w:t>fiske med faststående bruk ikke var aktuelt</w:t>
      </w:r>
      <w:r w:rsidR="00226B68" w:rsidRPr="00B875C2">
        <w:rPr>
          <w:rFonts w:ascii="Century" w:hAnsi="Century"/>
          <w:sz w:val="24"/>
          <w:szCs w:val="24"/>
          <w:lang w:val="nb-NO"/>
        </w:rPr>
        <w:t xml:space="preserve">. </w:t>
      </w:r>
      <w:r w:rsidRPr="00B875C2">
        <w:rPr>
          <w:rFonts w:ascii="Century" w:hAnsi="Century"/>
          <w:sz w:val="24"/>
          <w:szCs w:val="24"/>
          <w:lang w:val="nb-NO"/>
        </w:rPr>
        <w:t>Etter avslag</w:t>
      </w:r>
      <w:r w:rsidR="00233860">
        <w:rPr>
          <w:rFonts w:ascii="Century" w:hAnsi="Century"/>
          <w:sz w:val="24"/>
          <w:szCs w:val="24"/>
          <w:lang w:val="nb-NO"/>
        </w:rPr>
        <w:t>et</w:t>
      </w:r>
      <w:r w:rsidRPr="00B875C2">
        <w:rPr>
          <w:rFonts w:ascii="Century" w:hAnsi="Century"/>
          <w:sz w:val="24"/>
          <w:szCs w:val="24"/>
          <w:lang w:val="nb-NO"/>
        </w:rPr>
        <w:t xml:space="preserve"> </w:t>
      </w:r>
      <w:r w:rsidR="00233860">
        <w:rPr>
          <w:rFonts w:ascii="Century" w:hAnsi="Century"/>
          <w:sz w:val="24"/>
          <w:szCs w:val="24"/>
          <w:lang w:val="nb-NO"/>
        </w:rPr>
        <w:t>på</w:t>
      </w:r>
      <w:r w:rsidRPr="00B875C2">
        <w:rPr>
          <w:rFonts w:ascii="Century" w:hAnsi="Century"/>
          <w:sz w:val="24"/>
          <w:szCs w:val="24"/>
          <w:lang w:val="nb-NO"/>
        </w:rPr>
        <w:t xml:space="preserve"> første søknad, </w:t>
      </w:r>
      <w:r w:rsidR="00233860">
        <w:rPr>
          <w:rFonts w:ascii="Century" w:hAnsi="Century"/>
          <w:sz w:val="24"/>
          <w:szCs w:val="24"/>
          <w:lang w:val="nb-NO"/>
        </w:rPr>
        <w:t xml:space="preserve">ble en revidert </w:t>
      </w:r>
      <w:r w:rsidRPr="00B875C2">
        <w:rPr>
          <w:rFonts w:ascii="Century" w:hAnsi="Century"/>
          <w:sz w:val="24"/>
          <w:szCs w:val="24"/>
          <w:lang w:val="nb-NO"/>
        </w:rPr>
        <w:t>søk</w:t>
      </w:r>
      <w:r w:rsidR="00233860">
        <w:rPr>
          <w:rFonts w:ascii="Century" w:hAnsi="Century"/>
          <w:sz w:val="24"/>
          <w:szCs w:val="24"/>
          <w:lang w:val="nb-NO"/>
        </w:rPr>
        <w:t>nad</w:t>
      </w:r>
      <w:r w:rsidR="00B71354">
        <w:rPr>
          <w:rFonts w:ascii="Century" w:hAnsi="Century"/>
          <w:sz w:val="24"/>
          <w:szCs w:val="24"/>
          <w:lang w:val="nb-NO"/>
        </w:rPr>
        <w:t xml:space="preserve"> sendt inn</w:t>
      </w:r>
      <w:r w:rsidRPr="00B875C2">
        <w:rPr>
          <w:rFonts w:ascii="Century" w:hAnsi="Century"/>
          <w:sz w:val="24"/>
          <w:szCs w:val="24"/>
          <w:lang w:val="nb-NO"/>
        </w:rPr>
        <w:t xml:space="preserve"> 15. august</w:t>
      </w:r>
      <w:r w:rsidR="007A5163">
        <w:rPr>
          <w:rFonts w:ascii="Century" w:hAnsi="Century"/>
          <w:sz w:val="24"/>
          <w:szCs w:val="24"/>
          <w:lang w:val="nb-NO"/>
        </w:rPr>
        <w:t xml:space="preserve">. </w:t>
      </w:r>
      <w:r w:rsidR="007A5163" w:rsidRPr="00B875C2">
        <w:rPr>
          <w:rFonts w:ascii="Century" w:hAnsi="Century"/>
          <w:sz w:val="24"/>
          <w:szCs w:val="24"/>
          <w:lang w:val="nb-NO"/>
        </w:rPr>
        <w:t xml:space="preserve">Søknadene </w:t>
      </w:r>
      <w:r w:rsidR="007A5163">
        <w:rPr>
          <w:rFonts w:ascii="Century" w:hAnsi="Century"/>
          <w:sz w:val="24"/>
          <w:szCs w:val="24"/>
          <w:lang w:val="nb-NO"/>
        </w:rPr>
        <w:t xml:space="preserve">for norske deler og </w:t>
      </w:r>
      <w:r w:rsidR="008F0253">
        <w:rPr>
          <w:rFonts w:ascii="Century" w:hAnsi="Century"/>
          <w:sz w:val="24"/>
          <w:szCs w:val="24"/>
          <w:lang w:val="nb-NO"/>
        </w:rPr>
        <w:t xml:space="preserve">norsk side av </w:t>
      </w:r>
      <w:proofErr w:type="spellStart"/>
      <w:r w:rsidR="008F0253">
        <w:rPr>
          <w:rFonts w:ascii="Century" w:hAnsi="Century"/>
          <w:sz w:val="24"/>
          <w:szCs w:val="24"/>
          <w:lang w:val="nb-NO"/>
        </w:rPr>
        <w:t>grensestrekningen</w:t>
      </w:r>
      <w:proofErr w:type="spellEnd"/>
      <w:r w:rsidR="008F0253">
        <w:rPr>
          <w:rFonts w:ascii="Century" w:hAnsi="Century"/>
          <w:sz w:val="24"/>
          <w:szCs w:val="24"/>
          <w:lang w:val="nb-NO"/>
        </w:rPr>
        <w:t xml:space="preserve"> ble</w:t>
      </w:r>
      <w:r w:rsidR="007A5163" w:rsidRPr="00B875C2">
        <w:rPr>
          <w:rFonts w:ascii="Century" w:hAnsi="Century"/>
          <w:sz w:val="24"/>
          <w:szCs w:val="24"/>
          <w:lang w:val="nb-NO"/>
        </w:rPr>
        <w:t xml:space="preserve"> innvilget </w:t>
      </w:r>
      <w:r w:rsidR="008F0253">
        <w:rPr>
          <w:rFonts w:ascii="Century" w:hAnsi="Century"/>
          <w:sz w:val="24"/>
          <w:szCs w:val="24"/>
          <w:lang w:val="nb-NO"/>
        </w:rPr>
        <w:t xml:space="preserve">henholdsvis </w:t>
      </w:r>
      <w:r w:rsidR="007A5163" w:rsidRPr="00B875C2">
        <w:rPr>
          <w:rFonts w:ascii="Century" w:hAnsi="Century"/>
          <w:sz w:val="24"/>
          <w:szCs w:val="24"/>
          <w:lang w:val="nb-NO"/>
        </w:rPr>
        <w:t xml:space="preserve">16. og 19. august. </w:t>
      </w:r>
    </w:p>
    <w:p w14:paraId="13E643A6" w14:textId="53C42A24" w:rsidR="00CC0E59" w:rsidRDefault="00CC0E59" w:rsidP="00105225">
      <w:pPr>
        <w:spacing w:after="120" w:line="276" w:lineRule="auto"/>
        <w:rPr>
          <w:rFonts w:ascii="Century" w:hAnsi="Century" w:cs="Calibri"/>
          <w:sz w:val="24"/>
          <w:szCs w:val="24"/>
          <w:lang w:val="nb-NO"/>
        </w:rPr>
      </w:pPr>
      <w:r w:rsidRPr="00B875C2">
        <w:rPr>
          <w:rFonts w:ascii="Century" w:hAnsi="Century" w:cs="Calibri"/>
          <w:sz w:val="24"/>
          <w:szCs w:val="24"/>
          <w:lang w:val="nb-NO"/>
        </w:rPr>
        <w:t>Årets sesong har vist seg å bli et nytt toppår for pukkellaks i Finnmark og Tanavassdraget. I skrivende stund er det rapportert inn fangst av 1 </w:t>
      </w:r>
      <w:r w:rsidR="00734B3D">
        <w:rPr>
          <w:rFonts w:ascii="Century" w:hAnsi="Century" w:cs="Calibri"/>
          <w:sz w:val="24"/>
          <w:szCs w:val="24"/>
          <w:lang w:val="nb-NO"/>
        </w:rPr>
        <w:t>2</w:t>
      </w:r>
      <w:r w:rsidR="000A01AF">
        <w:rPr>
          <w:rFonts w:ascii="Century" w:hAnsi="Century" w:cs="Calibri"/>
          <w:sz w:val="24"/>
          <w:szCs w:val="24"/>
          <w:lang w:val="nb-NO"/>
        </w:rPr>
        <w:t>77</w:t>
      </w:r>
      <w:r w:rsidRPr="00B875C2">
        <w:rPr>
          <w:rFonts w:ascii="Century" w:hAnsi="Century" w:cs="Calibri"/>
          <w:sz w:val="24"/>
          <w:szCs w:val="24"/>
          <w:lang w:val="nb-NO"/>
        </w:rPr>
        <w:t xml:space="preserve"> pukkellaks på norsk side. Fremdeles venter vi inn rapporter fra flere garnfiskere som </w:t>
      </w:r>
      <w:r w:rsidR="00734B3D">
        <w:rPr>
          <w:rFonts w:ascii="Century" w:hAnsi="Century" w:cs="Calibri"/>
          <w:sz w:val="24"/>
          <w:szCs w:val="24"/>
          <w:lang w:val="nb-NO"/>
        </w:rPr>
        <w:t>kan ha</w:t>
      </w:r>
      <w:r w:rsidRPr="00B875C2">
        <w:rPr>
          <w:rFonts w:ascii="Century" w:hAnsi="Century" w:cs="Calibri"/>
          <w:sz w:val="24"/>
          <w:szCs w:val="24"/>
          <w:lang w:val="nb-NO"/>
        </w:rPr>
        <w:t xml:space="preserve"> fått betydelige antall pukkellaks. Samlet fangst i det ordinære fisket vil sannsynligvis ende et sted mellom 2000-3000 individ. Oppgangen begynte i slutten av juni, og på</w:t>
      </w:r>
      <w:r w:rsidR="004A4132">
        <w:rPr>
          <w:rFonts w:ascii="Century" w:hAnsi="Century" w:cs="Calibri"/>
          <w:sz w:val="24"/>
          <w:szCs w:val="24"/>
          <w:lang w:val="nb-NO"/>
        </w:rPr>
        <w:t xml:space="preserve">gikk til midtveis i august. </w:t>
      </w:r>
      <w:r w:rsidRPr="00B875C2">
        <w:rPr>
          <w:rFonts w:ascii="Century" w:hAnsi="Century" w:cs="Calibri"/>
          <w:sz w:val="24"/>
          <w:szCs w:val="24"/>
          <w:lang w:val="nb-NO"/>
        </w:rPr>
        <w:t>De</w:t>
      </w:r>
      <w:r w:rsidR="00AC670E">
        <w:rPr>
          <w:rFonts w:ascii="Century" w:hAnsi="Century" w:cs="Calibri"/>
          <w:sz w:val="24"/>
          <w:szCs w:val="24"/>
          <w:lang w:val="nb-NO"/>
        </w:rPr>
        <w:t xml:space="preserve">t har </w:t>
      </w:r>
      <w:r w:rsidRPr="00B875C2">
        <w:rPr>
          <w:rFonts w:ascii="Century" w:hAnsi="Century" w:cs="Calibri"/>
          <w:sz w:val="24"/>
          <w:szCs w:val="24"/>
          <w:lang w:val="nb-NO"/>
        </w:rPr>
        <w:t>passerte stimer av fisk, antakelig pukkellaks</w:t>
      </w:r>
      <w:r w:rsidR="00AC670E">
        <w:rPr>
          <w:rFonts w:ascii="Century" w:hAnsi="Century" w:cs="Calibri"/>
          <w:sz w:val="24"/>
          <w:szCs w:val="24"/>
          <w:lang w:val="nb-NO"/>
        </w:rPr>
        <w:t>,</w:t>
      </w:r>
      <w:r w:rsidRPr="00B875C2">
        <w:rPr>
          <w:rFonts w:ascii="Century" w:hAnsi="Century" w:cs="Calibri"/>
          <w:sz w:val="24"/>
          <w:szCs w:val="24"/>
          <w:lang w:val="nb-NO"/>
        </w:rPr>
        <w:t xml:space="preserve"> </w:t>
      </w:r>
      <w:r w:rsidR="00AC670E">
        <w:rPr>
          <w:rFonts w:ascii="Century" w:hAnsi="Century" w:cs="Calibri"/>
          <w:sz w:val="24"/>
          <w:szCs w:val="24"/>
          <w:lang w:val="nb-NO"/>
        </w:rPr>
        <w:t xml:space="preserve">både </w:t>
      </w:r>
      <w:r w:rsidRPr="00B875C2">
        <w:rPr>
          <w:rFonts w:ascii="Century" w:hAnsi="Century" w:cs="Calibri"/>
          <w:sz w:val="24"/>
          <w:szCs w:val="24"/>
          <w:lang w:val="nb-NO"/>
        </w:rPr>
        <w:t>forbi sonarteller</w:t>
      </w:r>
      <w:r w:rsidR="00B33746">
        <w:rPr>
          <w:rFonts w:ascii="Century" w:hAnsi="Century" w:cs="Calibri"/>
          <w:sz w:val="24"/>
          <w:szCs w:val="24"/>
          <w:lang w:val="nb-NO"/>
        </w:rPr>
        <w:t>ne</w:t>
      </w:r>
      <w:r w:rsidRPr="00B875C2">
        <w:rPr>
          <w:rFonts w:ascii="Century" w:hAnsi="Century" w:cs="Calibri"/>
          <w:sz w:val="24"/>
          <w:szCs w:val="24"/>
          <w:lang w:val="nb-NO"/>
        </w:rPr>
        <w:t xml:space="preserve"> i Polmak</w:t>
      </w:r>
      <w:r w:rsidR="00AC670E">
        <w:rPr>
          <w:rFonts w:ascii="Century" w:hAnsi="Century" w:cs="Calibri"/>
          <w:sz w:val="24"/>
          <w:szCs w:val="24"/>
          <w:lang w:val="nb-NO"/>
        </w:rPr>
        <w:t xml:space="preserve">, Anárjohka og </w:t>
      </w:r>
      <w:r w:rsidR="00A35338">
        <w:rPr>
          <w:rFonts w:ascii="Century" w:hAnsi="Century" w:cs="Calibri"/>
          <w:sz w:val="24"/>
          <w:szCs w:val="24"/>
          <w:lang w:val="nb-NO"/>
        </w:rPr>
        <w:t>Kárášjohka</w:t>
      </w:r>
      <w:r w:rsidR="00AC670E">
        <w:rPr>
          <w:rFonts w:ascii="Century" w:hAnsi="Century" w:cs="Calibri"/>
          <w:sz w:val="24"/>
          <w:szCs w:val="24"/>
          <w:lang w:val="nb-NO"/>
        </w:rPr>
        <w:t>.</w:t>
      </w:r>
      <w:r w:rsidRPr="00B875C2">
        <w:rPr>
          <w:rFonts w:ascii="Century" w:hAnsi="Century" w:cs="Calibri"/>
          <w:sz w:val="24"/>
          <w:szCs w:val="24"/>
          <w:lang w:val="nb-NO"/>
        </w:rPr>
        <w:t xml:space="preserve"> </w:t>
      </w:r>
      <w:r w:rsidR="001F5006">
        <w:rPr>
          <w:rFonts w:ascii="Century" w:hAnsi="Century" w:cs="Calibri"/>
          <w:sz w:val="24"/>
          <w:szCs w:val="24"/>
          <w:lang w:val="nb-NO"/>
        </w:rPr>
        <w:t xml:space="preserve">I Anárjohka står det enkelte videokamera ute for å vurdere </w:t>
      </w:r>
      <w:r w:rsidR="00BC7BDE">
        <w:rPr>
          <w:rFonts w:ascii="Century" w:hAnsi="Century" w:cs="Calibri"/>
          <w:sz w:val="24"/>
          <w:szCs w:val="24"/>
          <w:lang w:val="nb-NO"/>
        </w:rPr>
        <w:t xml:space="preserve">hvilke fiskearter som registreres. </w:t>
      </w:r>
      <w:r w:rsidR="009C30FD">
        <w:rPr>
          <w:rFonts w:ascii="Century" w:hAnsi="Century" w:cs="Calibri"/>
          <w:sz w:val="24"/>
          <w:szCs w:val="24"/>
          <w:lang w:val="nb-NO"/>
        </w:rPr>
        <w:t xml:space="preserve">I perioden 20.6-3.8 var 38 % av observasjonene </w:t>
      </w:r>
      <w:r w:rsidR="00986C8A">
        <w:rPr>
          <w:rFonts w:ascii="Century" w:hAnsi="Century" w:cs="Calibri"/>
          <w:sz w:val="24"/>
          <w:szCs w:val="24"/>
          <w:lang w:val="nb-NO"/>
        </w:rPr>
        <w:t xml:space="preserve">på videoen pukkellaks. Basert på observasjoner på </w:t>
      </w:r>
      <w:r w:rsidR="00A35338">
        <w:rPr>
          <w:rFonts w:ascii="Century" w:hAnsi="Century" w:cs="Calibri"/>
          <w:sz w:val="24"/>
          <w:szCs w:val="24"/>
          <w:lang w:val="nb-NO"/>
        </w:rPr>
        <w:t>sonaren i Kárášjohka</w:t>
      </w:r>
      <w:r w:rsidR="00EB751C">
        <w:rPr>
          <w:rFonts w:ascii="Century" w:hAnsi="Century" w:cs="Calibri"/>
          <w:sz w:val="24"/>
          <w:szCs w:val="24"/>
          <w:lang w:val="nb-NO"/>
        </w:rPr>
        <w:t xml:space="preserve"> er </w:t>
      </w:r>
      <w:r w:rsidR="00F25858">
        <w:rPr>
          <w:rFonts w:ascii="Century" w:hAnsi="Century" w:cs="Calibri"/>
          <w:sz w:val="24"/>
          <w:szCs w:val="24"/>
          <w:lang w:val="nb-NO"/>
        </w:rPr>
        <w:t xml:space="preserve">det </w:t>
      </w:r>
      <w:r w:rsidR="00EB751C">
        <w:rPr>
          <w:rFonts w:ascii="Century" w:hAnsi="Century" w:cs="Calibri"/>
          <w:sz w:val="24"/>
          <w:szCs w:val="24"/>
          <w:lang w:val="nb-NO"/>
        </w:rPr>
        <w:t xml:space="preserve">anslått </w:t>
      </w:r>
      <w:r w:rsidR="00A35338">
        <w:rPr>
          <w:rFonts w:ascii="Century" w:hAnsi="Century" w:cs="Calibri"/>
          <w:sz w:val="24"/>
          <w:szCs w:val="24"/>
          <w:lang w:val="nb-NO"/>
        </w:rPr>
        <w:t xml:space="preserve">at oppgangen dit </w:t>
      </w:r>
      <w:r w:rsidR="00EB751C">
        <w:rPr>
          <w:rFonts w:ascii="Century" w:hAnsi="Century" w:cs="Calibri"/>
          <w:sz w:val="24"/>
          <w:szCs w:val="24"/>
          <w:lang w:val="nb-NO"/>
        </w:rPr>
        <w:t>omfatte noen hundre individ</w:t>
      </w:r>
      <w:r w:rsidR="007C230C">
        <w:rPr>
          <w:rFonts w:ascii="Century" w:hAnsi="Century" w:cs="Calibri"/>
          <w:sz w:val="24"/>
          <w:szCs w:val="24"/>
          <w:lang w:val="nb-NO"/>
        </w:rPr>
        <w:t xml:space="preserve">. </w:t>
      </w:r>
      <w:r w:rsidR="005B3C7B">
        <w:rPr>
          <w:rFonts w:ascii="Century" w:hAnsi="Century" w:cs="Calibri"/>
          <w:sz w:val="24"/>
          <w:szCs w:val="24"/>
          <w:lang w:val="nb-NO"/>
        </w:rPr>
        <w:t>Nærmere estimat kommer.</w:t>
      </w:r>
    </w:p>
    <w:p w14:paraId="1EE7C98F" w14:textId="266548D2" w:rsidR="008E6D95" w:rsidRPr="001A6625" w:rsidRDefault="00136E53" w:rsidP="001A6625">
      <w:pPr>
        <w:spacing w:after="120" w:line="276" w:lineRule="auto"/>
        <w:rPr>
          <w:rFonts w:ascii="Century" w:hAnsi="Century" w:cs="Calibri"/>
          <w:sz w:val="24"/>
          <w:szCs w:val="24"/>
          <w:lang w:val="nb-NO"/>
        </w:rPr>
      </w:pPr>
      <w:r>
        <w:rPr>
          <w:rFonts w:ascii="Century" w:hAnsi="Century" w:cs="Calibri"/>
          <w:sz w:val="24"/>
          <w:szCs w:val="24"/>
          <w:lang w:val="nb-NO"/>
        </w:rPr>
        <w:t xml:space="preserve">I prosessen rundt andre runde med søknad ble det satt opp et </w:t>
      </w:r>
      <w:r w:rsidR="00BA336D">
        <w:rPr>
          <w:rFonts w:ascii="Century" w:hAnsi="Century" w:cs="Calibri"/>
          <w:sz w:val="24"/>
          <w:szCs w:val="24"/>
          <w:lang w:val="nb-NO"/>
        </w:rPr>
        <w:t xml:space="preserve">prosjekt finansiert av Miljødirektoratet. Gytetiden </w:t>
      </w:r>
      <w:r w:rsidR="001676A3">
        <w:rPr>
          <w:rFonts w:ascii="Century" w:hAnsi="Century" w:cs="Calibri"/>
          <w:sz w:val="24"/>
          <w:szCs w:val="24"/>
          <w:lang w:val="nb-NO"/>
        </w:rPr>
        <w:t xml:space="preserve">til pukkellaksen er i august, og prosjektet kom for sent i gang for å </w:t>
      </w:r>
      <w:r w:rsidR="008F5315">
        <w:rPr>
          <w:rFonts w:ascii="Century" w:hAnsi="Century" w:cs="Calibri"/>
          <w:sz w:val="24"/>
          <w:szCs w:val="24"/>
          <w:lang w:val="nb-NO"/>
        </w:rPr>
        <w:t>få tatt ut en betydelig andel av pukkellaksen. Hovedformålet var derfor å kartlegge områder pukkellaksen gyter, samt å teste ut metoder for å ta ut fisk på</w:t>
      </w:r>
      <w:r w:rsidR="00C82227">
        <w:rPr>
          <w:rFonts w:ascii="Century" w:hAnsi="Century" w:cs="Calibri"/>
          <w:sz w:val="24"/>
          <w:szCs w:val="24"/>
          <w:lang w:val="nb-NO"/>
        </w:rPr>
        <w:t xml:space="preserve">. TF har hatt </w:t>
      </w:r>
      <w:r w:rsidR="00982A83">
        <w:rPr>
          <w:rFonts w:ascii="Century" w:hAnsi="Century" w:cs="Calibri"/>
          <w:sz w:val="24"/>
          <w:szCs w:val="24"/>
          <w:lang w:val="nb-NO"/>
        </w:rPr>
        <w:t xml:space="preserve">avtale med </w:t>
      </w:r>
      <w:r w:rsidR="008F593C">
        <w:rPr>
          <w:rFonts w:ascii="Century" w:hAnsi="Century" w:cs="Calibri"/>
          <w:sz w:val="24"/>
          <w:szCs w:val="24"/>
          <w:lang w:val="nb-NO"/>
        </w:rPr>
        <w:t>14</w:t>
      </w:r>
      <w:r w:rsidR="00982A83">
        <w:rPr>
          <w:rFonts w:ascii="Century" w:hAnsi="Century" w:cs="Calibri"/>
          <w:sz w:val="24"/>
          <w:szCs w:val="24"/>
          <w:lang w:val="nb-NO"/>
        </w:rPr>
        <w:t xml:space="preserve"> fiskere som har </w:t>
      </w:r>
      <w:r w:rsidR="00A658EA">
        <w:rPr>
          <w:rFonts w:ascii="Century" w:hAnsi="Century" w:cs="Calibri"/>
          <w:sz w:val="24"/>
          <w:szCs w:val="24"/>
          <w:lang w:val="nb-NO"/>
        </w:rPr>
        <w:t xml:space="preserve">hatt navngitt tillatelse </w:t>
      </w:r>
      <w:r w:rsidR="00A658EA">
        <w:rPr>
          <w:rFonts w:ascii="Century" w:hAnsi="Century" w:cs="Calibri"/>
          <w:sz w:val="24"/>
          <w:szCs w:val="24"/>
          <w:lang w:val="nb-NO"/>
        </w:rPr>
        <w:lastRenderedPageBreak/>
        <w:t xml:space="preserve">til ekstraordinært fiske </w:t>
      </w:r>
      <w:r w:rsidR="00A86AA3">
        <w:rPr>
          <w:rFonts w:ascii="Century" w:hAnsi="Century" w:cs="Calibri"/>
          <w:sz w:val="24"/>
          <w:szCs w:val="24"/>
          <w:lang w:val="nb-NO"/>
        </w:rPr>
        <w:t xml:space="preserve">fra Miljødirektoratet/KLD. </w:t>
      </w:r>
      <w:proofErr w:type="spellStart"/>
      <w:r w:rsidR="00A86AA3">
        <w:rPr>
          <w:rFonts w:ascii="Century" w:hAnsi="Century" w:cs="Calibri"/>
          <w:sz w:val="24"/>
          <w:szCs w:val="24"/>
          <w:lang w:val="nb-NO"/>
        </w:rPr>
        <w:t>Hovedmetoden</w:t>
      </w:r>
      <w:proofErr w:type="spellEnd"/>
      <w:r w:rsidR="00A86AA3">
        <w:rPr>
          <w:rFonts w:ascii="Century" w:hAnsi="Century" w:cs="Calibri"/>
          <w:sz w:val="24"/>
          <w:szCs w:val="24"/>
          <w:lang w:val="nb-NO"/>
        </w:rPr>
        <w:t xml:space="preserve"> har vært </w:t>
      </w:r>
      <w:r w:rsidR="009F4400">
        <w:rPr>
          <w:rFonts w:ascii="Century" w:hAnsi="Century" w:cs="Calibri"/>
          <w:sz w:val="24"/>
          <w:szCs w:val="24"/>
          <w:lang w:val="nb-NO"/>
        </w:rPr>
        <w:t xml:space="preserve">drivgarnsfiske supplert med </w:t>
      </w:r>
      <w:proofErr w:type="spellStart"/>
      <w:r w:rsidR="009F4400">
        <w:rPr>
          <w:rFonts w:ascii="Century" w:hAnsi="Century" w:cs="Calibri"/>
          <w:sz w:val="24"/>
          <w:szCs w:val="24"/>
          <w:lang w:val="nb-NO"/>
        </w:rPr>
        <w:t>stågarn</w:t>
      </w:r>
      <w:proofErr w:type="spellEnd"/>
      <w:r w:rsidR="009F4400">
        <w:rPr>
          <w:rFonts w:ascii="Century" w:hAnsi="Century" w:cs="Calibri"/>
          <w:sz w:val="24"/>
          <w:szCs w:val="24"/>
          <w:lang w:val="nb-NO"/>
        </w:rPr>
        <w:t xml:space="preserve"> med </w:t>
      </w:r>
      <w:r w:rsidR="007312CD">
        <w:rPr>
          <w:rFonts w:ascii="Century" w:hAnsi="Century" w:cs="Calibri"/>
          <w:sz w:val="24"/>
          <w:szCs w:val="24"/>
          <w:lang w:val="nb-NO"/>
        </w:rPr>
        <w:t xml:space="preserve">konstant tilsyn. Noe fisk er dessuten tatt ut med </w:t>
      </w:r>
      <w:r w:rsidR="002748AA">
        <w:rPr>
          <w:rFonts w:ascii="Century" w:hAnsi="Century" w:cs="Calibri"/>
          <w:sz w:val="24"/>
          <w:szCs w:val="24"/>
          <w:lang w:val="nb-NO"/>
        </w:rPr>
        <w:t>harpun.</w:t>
      </w:r>
      <w:r w:rsidR="006649AA">
        <w:rPr>
          <w:rFonts w:ascii="Century" w:hAnsi="Century" w:cs="Calibri"/>
          <w:sz w:val="24"/>
          <w:szCs w:val="24"/>
          <w:lang w:val="nb-NO"/>
        </w:rPr>
        <w:t xml:space="preserve"> </w:t>
      </w:r>
      <w:r w:rsidR="006B0156">
        <w:rPr>
          <w:rFonts w:ascii="Century" w:hAnsi="Century" w:cs="Calibri"/>
          <w:sz w:val="24"/>
          <w:szCs w:val="24"/>
          <w:lang w:val="nb-NO"/>
        </w:rPr>
        <w:t xml:space="preserve">Prosjektet har i tillegg </w:t>
      </w:r>
      <w:r w:rsidR="00AE7865">
        <w:rPr>
          <w:rFonts w:ascii="Century" w:hAnsi="Century" w:cs="Calibri"/>
          <w:sz w:val="24"/>
          <w:szCs w:val="24"/>
          <w:lang w:val="nb-NO"/>
        </w:rPr>
        <w:t>omfattet</w:t>
      </w:r>
      <w:r w:rsidR="008C408E">
        <w:rPr>
          <w:rFonts w:ascii="Century" w:hAnsi="Century" w:cs="Calibri"/>
          <w:sz w:val="24"/>
          <w:szCs w:val="24"/>
          <w:lang w:val="nb-NO"/>
        </w:rPr>
        <w:t xml:space="preserve"> kartlegging av gyteområder ved drivtelling </w:t>
      </w:r>
      <w:r w:rsidR="005448F2">
        <w:rPr>
          <w:rFonts w:ascii="Century" w:hAnsi="Century" w:cs="Calibri"/>
          <w:sz w:val="24"/>
          <w:szCs w:val="24"/>
          <w:lang w:val="nb-NO"/>
        </w:rPr>
        <w:t xml:space="preserve">og registrering av gytefisk/gytegroper fra helikopter. Denne delen er gjennomført i samarbeid med </w:t>
      </w:r>
      <w:r w:rsidR="00D6399E" w:rsidRPr="00D6399E">
        <w:rPr>
          <w:rFonts w:ascii="Century" w:hAnsi="Century" w:cs="Calibri"/>
          <w:i/>
          <w:iCs/>
          <w:sz w:val="24"/>
          <w:szCs w:val="24"/>
          <w:lang w:val="nb-NO"/>
        </w:rPr>
        <w:t>Naturtjenester i nord</w:t>
      </w:r>
      <w:r w:rsidR="00D6399E">
        <w:rPr>
          <w:rFonts w:ascii="Century" w:hAnsi="Century" w:cs="Calibri"/>
          <w:sz w:val="24"/>
          <w:szCs w:val="24"/>
          <w:lang w:val="nb-NO"/>
        </w:rPr>
        <w:t xml:space="preserve"> som har jobbet med pukkellaks i Finnmark </w:t>
      </w:r>
      <w:r w:rsidR="006C3CE6">
        <w:rPr>
          <w:rFonts w:ascii="Century" w:hAnsi="Century" w:cs="Calibri"/>
          <w:sz w:val="24"/>
          <w:szCs w:val="24"/>
          <w:lang w:val="nb-NO"/>
        </w:rPr>
        <w:t xml:space="preserve">over flere år, og som bistår uttak </w:t>
      </w:r>
      <w:r w:rsidR="00D80CE5">
        <w:rPr>
          <w:rFonts w:ascii="Century" w:hAnsi="Century" w:cs="Calibri"/>
          <w:sz w:val="24"/>
          <w:szCs w:val="24"/>
          <w:lang w:val="nb-NO"/>
        </w:rPr>
        <w:t>i en rekke elver.</w:t>
      </w:r>
      <w:r w:rsidR="008C408E">
        <w:rPr>
          <w:rFonts w:ascii="Century" w:hAnsi="Century" w:cs="Calibri"/>
          <w:sz w:val="24"/>
          <w:szCs w:val="24"/>
          <w:lang w:val="nb-NO"/>
        </w:rPr>
        <w:t xml:space="preserve"> </w:t>
      </w:r>
    </w:p>
    <w:p w14:paraId="5755582A" w14:textId="4F12CA4D" w:rsidR="00CC0E59" w:rsidRPr="00B875C2" w:rsidRDefault="00226B68" w:rsidP="00BE7C73">
      <w:pPr>
        <w:spacing w:line="276" w:lineRule="auto"/>
        <w:rPr>
          <w:rFonts w:ascii="Century" w:hAnsi="Century"/>
          <w:sz w:val="24"/>
          <w:szCs w:val="24"/>
          <w:lang w:val="nb-NO"/>
        </w:rPr>
      </w:pPr>
      <w:r w:rsidRPr="00B875C2">
        <w:rPr>
          <w:rFonts w:ascii="Century" w:hAnsi="Century"/>
          <w:sz w:val="24"/>
          <w:szCs w:val="24"/>
          <w:lang w:val="nb-NO"/>
        </w:rPr>
        <w:t xml:space="preserve"> </w:t>
      </w:r>
    </w:p>
    <w:p w14:paraId="0D77F396" w14:textId="77777777" w:rsidR="00BD6719" w:rsidRPr="00B875C2" w:rsidRDefault="00BD6719" w:rsidP="00BE7C73">
      <w:pPr>
        <w:spacing w:line="276" w:lineRule="auto"/>
        <w:rPr>
          <w:rFonts w:ascii="Century" w:hAnsi="Century"/>
          <w:b/>
          <w:bCs/>
          <w:color w:val="002060"/>
          <w:sz w:val="24"/>
          <w:szCs w:val="24"/>
          <w:lang w:val="nb-NO"/>
        </w:rPr>
      </w:pPr>
    </w:p>
    <w:p w14:paraId="4DC87E09" w14:textId="77777777" w:rsidR="00BE7C73" w:rsidRPr="00B875C2" w:rsidRDefault="00BE7C73" w:rsidP="00BE7C73">
      <w:pPr>
        <w:spacing w:line="276" w:lineRule="auto"/>
        <w:rPr>
          <w:rFonts w:ascii="Century" w:hAnsi="Century"/>
          <w:b/>
          <w:bCs/>
          <w:color w:val="002060"/>
          <w:sz w:val="24"/>
          <w:szCs w:val="24"/>
          <w:lang w:val="nb-NO"/>
        </w:rPr>
      </w:pPr>
      <w:r w:rsidRPr="00B875C2">
        <w:rPr>
          <w:rFonts w:ascii="Century" w:hAnsi="Century"/>
          <w:b/>
          <w:bCs/>
          <w:color w:val="002060"/>
          <w:sz w:val="24"/>
          <w:szCs w:val="24"/>
          <w:lang w:val="nb-NO"/>
        </w:rPr>
        <w:t xml:space="preserve">A-Sak 69/2019: </w:t>
      </w:r>
      <w:r w:rsidRPr="00B875C2">
        <w:rPr>
          <w:rFonts w:ascii="Century" w:hAnsi="Century" w:cs="Calibri"/>
          <w:b/>
          <w:bCs/>
          <w:color w:val="002060"/>
          <w:sz w:val="24"/>
          <w:szCs w:val="24"/>
          <w:lang w:val="nb-NO"/>
        </w:rPr>
        <w:t>Søknad om fisketillatelser i Tanavassdraget, TF prosjekter</w:t>
      </w:r>
    </w:p>
    <w:p w14:paraId="1F97F01F" w14:textId="3D2C47C5" w:rsidR="00BD6719" w:rsidRPr="00B875C2" w:rsidRDefault="00BD6719" w:rsidP="00BE7C73">
      <w:pPr>
        <w:spacing w:line="276" w:lineRule="auto"/>
        <w:rPr>
          <w:rFonts w:ascii="Century" w:hAnsi="Century"/>
          <w:b/>
          <w:bCs/>
          <w:color w:val="002060"/>
          <w:sz w:val="24"/>
          <w:szCs w:val="24"/>
          <w:lang w:val="nb-NO"/>
        </w:rPr>
      </w:pPr>
    </w:p>
    <w:p w14:paraId="7A56EFCB" w14:textId="7A2622E3" w:rsidR="009218D6" w:rsidRPr="00B875C2" w:rsidRDefault="009218D6" w:rsidP="009218D6">
      <w:pPr>
        <w:spacing w:after="160" w:line="276" w:lineRule="auto"/>
        <w:rPr>
          <w:rFonts w:ascii="Century" w:eastAsiaTheme="minorHAnsi" w:hAnsi="Century" w:cstheme="minorHAnsi"/>
          <w:sz w:val="24"/>
          <w:szCs w:val="24"/>
          <w:lang w:val="nb-NO"/>
        </w:rPr>
      </w:pPr>
      <w:r w:rsidRPr="00B875C2">
        <w:rPr>
          <w:rFonts w:ascii="Century" w:hAnsi="Century" w:cstheme="minorHAnsi"/>
          <w:sz w:val="24"/>
          <w:szCs w:val="24"/>
          <w:lang w:val="nb-NO"/>
        </w:rPr>
        <w:t xml:space="preserve">Tanavassdragets fiskeforvaltning (TF) har søkt om fisketillatelse for Narve Stubbraaten Johansen og Iver Boine </w:t>
      </w:r>
      <w:proofErr w:type="spellStart"/>
      <w:r w:rsidRPr="00B875C2">
        <w:rPr>
          <w:rFonts w:ascii="Century" w:hAnsi="Century" w:cstheme="minorHAnsi"/>
          <w:sz w:val="24"/>
          <w:szCs w:val="24"/>
          <w:lang w:val="nb-NO"/>
        </w:rPr>
        <w:t>ihht</w:t>
      </w:r>
      <w:proofErr w:type="spellEnd"/>
      <w:r w:rsidRPr="00B875C2">
        <w:rPr>
          <w:rFonts w:ascii="Century" w:hAnsi="Century" w:cstheme="minorHAnsi"/>
          <w:sz w:val="24"/>
          <w:szCs w:val="24"/>
          <w:lang w:val="nb-NO"/>
        </w:rPr>
        <w:t xml:space="preserve">. </w:t>
      </w:r>
      <w:r w:rsidRPr="00B875C2">
        <w:rPr>
          <w:rFonts w:ascii="Century" w:eastAsiaTheme="minorHAnsi" w:hAnsi="Century" w:cstheme="minorHAnsi"/>
          <w:sz w:val="24"/>
          <w:szCs w:val="24"/>
          <w:lang w:val="nb-NO"/>
        </w:rPr>
        <w:t>Forskrift om fiske i Tanavassdragets nedre norske del § 34, og Forskrift om fiske i de norske sidevassdrag til Tanaelva, Anárjohka og Skieččanjohka § 29.</w:t>
      </w:r>
    </w:p>
    <w:p w14:paraId="56CD9A10" w14:textId="13C3550E" w:rsidR="009218D6" w:rsidRPr="00B875C2" w:rsidRDefault="009218D6" w:rsidP="009218D6">
      <w:pPr>
        <w:spacing w:after="120" w:line="276" w:lineRule="auto"/>
        <w:rPr>
          <w:rFonts w:ascii="Century" w:eastAsiaTheme="minorHAnsi" w:hAnsi="Century" w:cstheme="minorHAnsi"/>
          <w:sz w:val="24"/>
          <w:szCs w:val="24"/>
          <w:lang w:val="nb-NO"/>
        </w:rPr>
      </w:pPr>
      <w:r w:rsidRPr="00B875C2">
        <w:rPr>
          <w:rFonts w:ascii="Century" w:eastAsiaTheme="minorHAnsi" w:hAnsi="Century" w:cstheme="minorHAnsi"/>
          <w:sz w:val="24"/>
          <w:szCs w:val="24"/>
          <w:lang w:val="nb-NO"/>
        </w:rPr>
        <w:t>Inneværende sesong skal TF bidra med innhenting av ungfiskmateriale fra ulike norske sideelver for å styrke den genetiske base-</w:t>
      </w:r>
      <w:proofErr w:type="spellStart"/>
      <w:r w:rsidRPr="00B875C2">
        <w:rPr>
          <w:rFonts w:ascii="Century" w:eastAsiaTheme="minorHAnsi" w:hAnsi="Century" w:cstheme="minorHAnsi"/>
          <w:sz w:val="24"/>
          <w:szCs w:val="24"/>
          <w:lang w:val="nb-NO"/>
        </w:rPr>
        <w:t>linen</w:t>
      </w:r>
      <w:proofErr w:type="spellEnd"/>
      <w:r w:rsidRPr="00B875C2">
        <w:rPr>
          <w:rFonts w:ascii="Century" w:eastAsiaTheme="minorHAnsi" w:hAnsi="Century" w:cstheme="minorHAnsi"/>
          <w:sz w:val="24"/>
          <w:szCs w:val="24"/>
          <w:lang w:val="nb-NO"/>
        </w:rPr>
        <w:t xml:space="preserve"> til laksebestandene i vassdraget. </w:t>
      </w:r>
      <w:r w:rsidRPr="00B875C2">
        <w:rPr>
          <w:rFonts w:ascii="Century" w:hAnsi="Century"/>
          <w:sz w:val="24"/>
          <w:szCs w:val="24"/>
          <w:lang w:val="nb-NO"/>
        </w:rPr>
        <w:t xml:space="preserve">Genetikken til Tanalaksen er tidligere kartlagt, og det er om lag 30 ulike laksebestander i Tanavassdraget. I forbindelse med skifte av metode er det nødvendig å samle inn nytt materiale for å supplere materialet som allerede finnes. </w:t>
      </w:r>
      <w:r w:rsidRPr="00B875C2">
        <w:rPr>
          <w:rFonts w:ascii="Century" w:eastAsiaTheme="minorHAnsi" w:hAnsi="Century" w:cstheme="minorHAnsi"/>
          <w:sz w:val="24"/>
          <w:szCs w:val="24"/>
          <w:lang w:val="nb-NO"/>
        </w:rPr>
        <w:t xml:space="preserve">Målet er å ta med vevsprøve av </w:t>
      </w:r>
      <w:proofErr w:type="spellStart"/>
      <w:r w:rsidRPr="00B875C2">
        <w:rPr>
          <w:rFonts w:ascii="Century" w:eastAsiaTheme="minorHAnsi" w:hAnsi="Century" w:cstheme="minorHAnsi"/>
          <w:sz w:val="24"/>
          <w:szCs w:val="24"/>
          <w:lang w:val="nb-NO"/>
        </w:rPr>
        <w:t>årsyngel</w:t>
      </w:r>
      <w:proofErr w:type="spellEnd"/>
      <w:r w:rsidRPr="00B875C2">
        <w:rPr>
          <w:rFonts w:ascii="Century" w:eastAsiaTheme="minorHAnsi" w:hAnsi="Century" w:cstheme="minorHAnsi"/>
          <w:sz w:val="24"/>
          <w:szCs w:val="24"/>
          <w:lang w:val="nb-NO"/>
        </w:rPr>
        <w:t xml:space="preserve"> og 1+ uten å ta livet av fisken. Det vil være snakk om prøver fra 30-120 fisk i hver av de aktuelle sideelvene, og det er aktuelt å besøke 5-10 sideelver. Utvalget av elvene koordineres av Miljødirektoratet. </w:t>
      </w:r>
    </w:p>
    <w:p w14:paraId="66CA1BB8" w14:textId="77777777" w:rsidR="008E6D95" w:rsidRPr="00B875C2" w:rsidRDefault="008E6D95" w:rsidP="00BE7C73">
      <w:pPr>
        <w:spacing w:line="276" w:lineRule="auto"/>
        <w:rPr>
          <w:rFonts w:ascii="Century" w:hAnsi="Century"/>
          <w:b/>
          <w:bCs/>
          <w:color w:val="002060"/>
          <w:sz w:val="24"/>
          <w:szCs w:val="24"/>
          <w:lang w:val="nb-NO"/>
        </w:rPr>
      </w:pPr>
    </w:p>
    <w:p w14:paraId="22E3885D" w14:textId="77777777" w:rsidR="00BD6719" w:rsidRPr="00B875C2" w:rsidRDefault="00BD6719" w:rsidP="00BE7C73">
      <w:pPr>
        <w:spacing w:line="276" w:lineRule="auto"/>
        <w:rPr>
          <w:rFonts w:ascii="Century" w:hAnsi="Century"/>
          <w:b/>
          <w:bCs/>
          <w:color w:val="002060"/>
          <w:sz w:val="24"/>
          <w:szCs w:val="24"/>
          <w:lang w:val="nb-NO"/>
        </w:rPr>
      </w:pPr>
    </w:p>
    <w:p w14:paraId="0DF32CFB" w14:textId="77777777" w:rsidR="00BE7C73" w:rsidRPr="00B875C2" w:rsidRDefault="00BE7C73" w:rsidP="00BE7C73">
      <w:pPr>
        <w:spacing w:line="276" w:lineRule="auto"/>
        <w:rPr>
          <w:rFonts w:ascii="Century" w:hAnsi="Century"/>
          <w:b/>
          <w:bCs/>
          <w:color w:val="002060"/>
          <w:sz w:val="24"/>
          <w:szCs w:val="24"/>
          <w:lang w:val="nb-NO"/>
        </w:rPr>
      </w:pPr>
      <w:r w:rsidRPr="00B875C2">
        <w:rPr>
          <w:rFonts w:ascii="Century" w:hAnsi="Century"/>
          <w:b/>
          <w:bCs/>
          <w:color w:val="002060"/>
          <w:sz w:val="24"/>
          <w:szCs w:val="24"/>
          <w:lang w:val="nb-NO"/>
        </w:rPr>
        <w:t>Sak 70/2019:</w:t>
      </w:r>
      <w:r w:rsidRPr="00B875C2">
        <w:rPr>
          <w:rFonts w:ascii="Century" w:hAnsi="Century"/>
          <w:b/>
          <w:bCs/>
          <w:color w:val="002060"/>
          <w:sz w:val="24"/>
          <w:szCs w:val="24"/>
          <w:lang w:val="nb-NO"/>
        </w:rPr>
        <w:tab/>
        <w:t>Valg av 2 protokoll underskrivere</w:t>
      </w:r>
    </w:p>
    <w:p w14:paraId="451160D1" w14:textId="7B8EDD45" w:rsidR="00BD6719" w:rsidRPr="00B875C2" w:rsidRDefault="00BD6719" w:rsidP="00BE7C73">
      <w:pPr>
        <w:spacing w:line="276" w:lineRule="auto"/>
        <w:rPr>
          <w:rFonts w:ascii="Century" w:hAnsi="Century"/>
          <w:b/>
          <w:bCs/>
          <w:color w:val="002060"/>
          <w:sz w:val="24"/>
          <w:szCs w:val="24"/>
          <w:lang w:val="nb-NO"/>
        </w:rPr>
      </w:pPr>
    </w:p>
    <w:p w14:paraId="32CBA883" w14:textId="77777777" w:rsidR="00962FD3" w:rsidRPr="00B875C2" w:rsidRDefault="00962FD3" w:rsidP="00BE7C73">
      <w:pPr>
        <w:spacing w:line="276" w:lineRule="auto"/>
        <w:rPr>
          <w:rFonts w:ascii="Century" w:hAnsi="Century"/>
          <w:b/>
          <w:bCs/>
          <w:color w:val="002060"/>
          <w:sz w:val="24"/>
          <w:szCs w:val="24"/>
          <w:lang w:val="nb-NO"/>
        </w:rPr>
      </w:pPr>
    </w:p>
    <w:p w14:paraId="46BBFE47" w14:textId="77777777" w:rsidR="00BD6719" w:rsidRPr="00B875C2" w:rsidRDefault="00BD6719" w:rsidP="00BE7C73">
      <w:pPr>
        <w:spacing w:line="276" w:lineRule="auto"/>
        <w:rPr>
          <w:rFonts w:ascii="Century" w:hAnsi="Century"/>
          <w:b/>
          <w:bCs/>
          <w:color w:val="002060"/>
          <w:sz w:val="24"/>
          <w:szCs w:val="24"/>
          <w:lang w:val="nb-NO"/>
        </w:rPr>
      </w:pPr>
    </w:p>
    <w:p w14:paraId="7E29AB5E" w14:textId="77777777" w:rsidR="00B17B2F" w:rsidRDefault="00B17B2F" w:rsidP="00BE7C73">
      <w:pPr>
        <w:spacing w:line="276" w:lineRule="auto"/>
        <w:rPr>
          <w:rFonts w:ascii="Century" w:hAnsi="Century"/>
          <w:b/>
          <w:bCs/>
          <w:color w:val="002060"/>
          <w:sz w:val="24"/>
          <w:szCs w:val="24"/>
          <w:lang w:val="nb-NO"/>
        </w:rPr>
      </w:pPr>
    </w:p>
    <w:p w14:paraId="3516C728" w14:textId="1269C14F" w:rsidR="00BE7C73" w:rsidRPr="00B875C2" w:rsidRDefault="00BE7C73" w:rsidP="00BE7C73">
      <w:pPr>
        <w:spacing w:line="276" w:lineRule="auto"/>
        <w:rPr>
          <w:rFonts w:ascii="Century" w:hAnsi="Century"/>
          <w:b/>
          <w:bCs/>
          <w:color w:val="002060"/>
          <w:sz w:val="24"/>
          <w:szCs w:val="24"/>
          <w:lang w:val="nb-NO"/>
        </w:rPr>
      </w:pPr>
      <w:r w:rsidRPr="00B875C2">
        <w:rPr>
          <w:rFonts w:ascii="Century" w:hAnsi="Century"/>
          <w:b/>
          <w:bCs/>
          <w:color w:val="002060"/>
          <w:sz w:val="24"/>
          <w:szCs w:val="24"/>
          <w:lang w:val="nb-NO"/>
        </w:rPr>
        <w:t xml:space="preserve">Sak 71/2019: </w:t>
      </w:r>
      <w:r w:rsidRPr="00B875C2">
        <w:rPr>
          <w:rFonts w:ascii="Century" w:hAnsi="Century"/>
          <w:b/>
          <w:bCs/>
          <w:color w:val="002060"/>
          <w:sz w:val="24"/>
          <w:szCs w:val="24"/>
          <w:lang w:val="nb-NO"/>
        </w:rPr>
        <w:tab/>
        <w:t>Godkjenning av årsregnskap 2018</w:t>
      </w:r>
    </w:p>
    <w:p w14:paraId="45E30972" w14:textId="77777777" w:rsidR="00BD6719" w:rsidRPr="00B875C2" w:rsidRDefault="00BD6719" w:rsidP="00BE7C73">
      <w:pPr>
        <w:spacing w:line="276" w:lineRule="auto"/>
        <w:rPr>
          <w:rFonts w:ascii="Century" w:hAnsi="Century" w:cs="Calibri"/>
          <w:b/>
          <w:bCs/>
          <w:color w:val="002060"/>
          <w:sz w:val="24"/>
          <w:szCs w:val="24"/>
          <w:lang w:val="nb-NO"/>
        </w:rPr>
      </w:pPr>
    </w:p>
    <w:p w14:paraId="31EE31EE" w14:textId="77777777" w:rsidR="00BD6719" w:rsidRPr="00B875C2" w:rsidRDefault="00BD6719" w:rsidP="00BD6719">
      <w:pPr>
        <w:spacing w:line="276" w:lineRule="auto"/>
        <w:rPr>
          <w:rFonts w:ascii="Century" w:hAnsi="Century" w:cs="Calibri"/>
          <w:sz w:val="24"/>
          <w:szCs w:val="24"/>
          <w:lang w:val="nb-NO"/>
        </w:rPr>
      </w:pPr>
      <w:r w:rsidRPr="00B875C2">
        <w:rPr>
          <w:rFonts w:ascii="Century" w:hAnsi="Century" w:cs="Calibri"/>
          <w:sz w:val="24"/>
          <w:szCs w:val="24"/>
          <w:lang w:val="nb-NO"/>
        </w:rPr>
        <w:t>Saksfremstilling:</w:t>
      </w:r>
    </w:p>
    <w:p w14:paraId="19FE574C" w14:textId="77777777" w:rsidR="00BD6719" w:rsidRPr="00B875C2" w:rsidRDefault="00BD6719" w:rsidP="00BD6719">
      <w:pPr>
        <w:spacing w:before="129" w:line="276" w:lineRule="auto"/>
        <w:rPr>
          <w:rFonts w:ascii="Century" w:eastAsia="Times New Roman" w:hAnsi="Century" w:cs="Calibri"/>
          <w:color w:val="000000"/>
          <w:sz w:val="24"/>
          <w:szCs w:val="24"/>
          <w:lang w:val="nb-NO" w:eastAsia="nb-NO"/>
        </w:rPr>
      </w:pPr>
      <w:r w:rsidRPr="00B875C2">
        <w:rPr>
          <w:rFonts w:ascii="Century" w:eastAsia="Times New Roman" w:hAnsi="Century" w:cs="Calibri"/>
          <w:color w:val="000000"/>
          <w:sz w:val="24"/>
          <w:szCs w:val="24"/>
          <w:lang w:val="nb-NO" w:eastAsia="nb-NO"/>
        </w:rPr>
        <w:t>Ved behandlingen av årsregnskap 2018 vedlegges årsregnskap med noter, jf. vedlegg:</w:t>
      </w:r>
    </w:p>
    <w:p w14:paraId="4D67BE4C" w14:textId="77777777" w:rsidR="00BD6719" w:rsidRPr="00B875C2" w:rsidRDefault="00BD6719" w:rsidP="00BD6719">
      <w:pPr>
        <w:spacing w:before="129" w:line="276" w:lineRule="auto"/>
        <w:rPr>
          <w:rFonts w:ascii="Century" w:eastAsia="Times New Roman" w:hAnsi="Century" w:cs="Calibri"/>
          <w:color w:val="000000"/>
          <w:sz w:val="24"/>
          <w:szCs w:val="24"/>
          <w:lang w:val="nb-NO" w:eastAsia="nb-NO"/>
        </w:rPr>
      </w:pPr>
      <w:r w:rsidRPr="00B875C2">
        <w:rPr>
          <w:rFonts w:ascii="Century" w:eastAsia="Times New Roman" w:hAnsi="Century" w:cs="Calibri"/>
          <w:color w:val="000000"/>
          <w:sz w:val="24"/>
          <w:szCs w:val="24"/>
          <w:lang w:val="nb-NO" w:eastAsia="nb-NO"/>
        </w:rPr>
        <w:t>Samlete inntekter for 2018 er kr. 6 674 086,- Av dette utgjorde fiskekortsalget kr. 5 317 000,-</w:t>
      </w:r>
    </w:p>
    <w:p w14:paraId="1FFC5296" w14:textId="77777777" w:rsidR="00BD6719" w:rsidRPr="00B875C2" w:rsidRDefault="00BD6719" w:rsidP="00BD6719">
      <w:pPr>
        <w:spacing w:before="129" w:line="276" w:lineRule="auto"/>
        <w:rPr>
          <w:rFonts w:ascii="Century" w:eastAsia="Times New Roman" w:hAnsi="Century" w:cs="Calibri"/>
          <w:color w:val="000000"/>
          <w:sz w:val="24"/>
          <w:szCs w:val="24"/>
          <w:lang w:val="nb-NO" w:eastAsia="nb-NO"/>
        </w:rPr>
      </w:pPr>
      <w:r w:rsidRPr="00B875C2">
        <w:rPr>
          <w:rFonts w:ascii="Century" w:eastAsia="Times New Roman" w:hAnsi="Century" w:cs="Calibri"/>
          <w:color w:val="000000"/>
          <w:sz w:val="24"/>
          <w:szCs w:val="24"/>
          <w:lang w:val="nb-NO" w:eastAsia="nb-NO"/>
        </w:rPr>
        <w:t xml:space="preserve">Driftskostnadene er kr. 6 591 998,- </w:t>
      </w:r>
    </w:p>
    <w:p w14:paraId="2DF90A54" w14:textId="77777777" w:rsidR="00BD6719" w:rsidRPr="00B875C2" w:rsidRDefault="00BD6719" w:rsidP="00BD6719">
      <w:pPr>
        <w:spacing w:before="129" w:line="276" w:lineRule="auto"/>
        <w:rPr>
          <w:rFonts w:ascii="Century" w:eastAsia="Times New Roman" w:hAnsi="Century" w:cs="Calibri"/>
          <w:color w:val="000000"/>
          <w:sz w:val="24"/>
          <w:szCs w:val="24"/>
          <w:lang w:val="nb-NO" w:eastAsia="nb-NO"/>
        </w:rPr>
      </w:pPr>
      <w:r w:rsidRPr="00B875C2">
        <w:rPr>
          <w:rFonts w:ascii="Century" w:eastAsia="Times New Roman" w:hAnsi="Century" w:cs="Calibri"/>
          <w:color w:val="000000"/>
          <w:sz w:val="24"/>
          <w:szCs w:val="24"/>
          <w:lang w:val="nb-NO" w:eastAsia="nb-NO"/>
        </w:rPr>
        <w:t>Driftsresultat før finansinntekter og avsetninger er kr. 82 089,-</w:t>
      </w:r>
    </w:p>
    <w:p w14:paraId="460DF715" w14:textId="1B85A588" w:rsidR="00BD6719" w:rsidRPr="00B875C2" w:rsidRDefault="00BD6719" w:rsidP="00BD6719">
      <w:pPr>
        <w:spacing w:before="129" w:line="276" w:lineRule="auto"/>
        <w:rPr>
          <w:rFonts w:ascii="Century" w:eastAsia="Times New Roman" w:hAnsi="Century" w:cs="Calibri"/>
          <w:color w:val="000000"/>
          <w:sz w:val="24"/>
          <w:szCs w:val="24"/>
          <w:lang w:val="nb-NO" w:eastAsia="nb-NO"/>
        </w:rPr>
      </w:pPr>
      <w:r w:rsidRPr="00B875C2">
        <w:rPr>
          <w:rFonts w:ascii="Century" w:eastAsia="Times New Roman" w:hAnsi="Century" w:cs="Calibri"/>
          <w:color w:val="000000"/>
          <w:sz w:val="24"/>
          <w:szCs w:val="24"/>
          <w:lang w:val="nb-NO" w:eastAsia="nb-NO"/>
        </w:rPr>
        <w:lastRenderedPageBreak/>
        <w:t xml:space="preserve">Etter avsetninger </w:t>
      </w:r>
      <w:r w:rsidR="00BE5CF1" w:rsidRPr="00B875C2">
        <w:rPr>
          <w:rFonts w:ascii="Century" w:eastAsia="Times New Roman" w:hAnsi="Century" w:cs="Calibri"/>
          <w:color w:val="000000"/>
          <w:sz w:val="24"/>
          <w:szCs w:val="24"/>
          <w:lang w:val="nb-NO" w:eastAsia="nb-NO"/>
        </w:rPr>
        <w:t xml:space="preserve">kr. 63 328,- </w:t>
      </w:r>
      <w:r w:rsidRPr="00B875C2">
        <w:rPr>
          <w:rFonts w:ascii="Century" w:eastAsia="Times New Roman" w:hAnsi="Century" w:cs="Calibri"/>
          <w:color w:val="000000"/>
          <w:sz w:val="24"/>
          <w:szCs w:val="24"/>
          <w:lang w:val="nb-NO" w:eastAsia="nb-NO"/>
        </w:rPr>
        <w:t xml:space="preserve">utbytte til </w:t>
      </w:r>
      <w:r w:rsidR="00BE5CF1">
        <w:rPr>
          <w:rFonts w:ascii="Century" w:eastAsia="Times New Roman" w:hAnsi="Century" w:cs="Calibri"/>
          <w:color w:val="000000"/>
          <w:sz w:val="24"/>
          <w:szCs w:val="24"/>
          <w:lang w:val="nb-NO" w:eastAsia="nb-NO"/>
        </w:rPr>
        <w:t xml:space="preserve">fiskeberettigede, jf. § 3, </w:t>
      </w:r>
      <w:r w:rsidRPr="00B875C2">
        <w:rPr>
          <w:rFonts w:ascii="Century" w:eastAsia="Times New Roman" w:hAnsi="Century" w:cs="Calibri"/>
          <w:color w:val="000000"/>
          <w:sz w:val="24"/>
          <w:szCs w:val="24"/>
          <w:lang w:val="nb-NO" w:eastAsia="nb-NO"/>
        </w:rPr>
        <w:t>blir Årsresultatet på kr. 35 826,-</w:t>
      </w:r>
    </w:p>
    <w:p w14:paraId="20CCADCF" w14:textId="77777777" w:rsidR="00BD6719" w:rsidRPr="00B875C2" w:rsidRDefault="00BD6719" w:rsidP="00BD6719">
      <w:pPr>
        <w:spacing w:before="129" w:line="276" w:lineRule="auto"/>
        <w:rPr>
          <w:rFonts w:ascii="Century" w:eastAsia="Times New Roman" w:hAnsi="Century" w:cs="Calibri"/>
          <w:color w:val="000000"/>
          <w:sz w:val="24"/>
          <w:szCs w:val="24"/>
          <w:lang w:val="nb-NO" w:eastAsia="nb-NO"/>
        </w:rPr>
      </w:pPr>
    </w:p>
    <w:p w14:paraId="6734951F" w14:textId="77777777" w:rsidR="00BD6719" w:rsidRPr="00B875C2" w:rsidRDefault="00BD6719" w:rsidP="00BD6719">
      <w:pPr>
        <w:spacing w:line="276" w:lineRule="auto"/>
        <w:rPr>
          <w:rFonts w:ascii="Century" w:eastAsia="Times New Roman" w:hAnsi="Century" w:cs="Calibri"/>
          <w:color w:val="000000"/>
          <w:sz w:val="24"/>
          <w:szCs w:val="24"/>
          <w:lang w:val="nb-NO" w:eastAsia="nb-NO"/>
        </w:rPr>
      </w:pPr>
      <w:r w:rsidRPr="00B875C2">
        <w:rPr>
          <w:rFonts w:ascii="Century" w:eastAsia="Times New Roman" w:hAnsi="Century" w:cs="Calibri"/>
          <w:color w:val="000000"/>
          <w:sz w:val="24"/>
          <w:szCs w:val="24"/>
          <w:lang w:val="nb-NO" w:eastAsia="nb-NO"/>
        </w:rPr>
        <w:t xml:space="preserve">Inntekter fra salg av fiskekort benyttes av Tanavassdragets fiskeforvaltning i samsvar med forskriftens formål, jf. § 2, herunder til overvåking av fiskebestandene, tilrettelegging av fisket, oppsyn, fangstrapportering, informasjon og administrasjon. </w:t>
      </w:r>
    </w:p>
    <w:p w14:paraId="6749A592" w14:textId="77777777" w:rsidR="00BD6719" w:rsidRPr="00B875C2" w:rsidRDefault="00BD6719" w:rsidP="00BD6719">
      <w:pPr>
        <w:spacing w:line="276" w:lineRule="auto"/>
        <w:rPr>
          <w:rFonts w:ascii="Century" w:eastAsia="Times New Roman" w:hAnsi="Century" w:cs="Calibri"/>
          <w:sz w:val="24"/>
          <w:szCs w:val="24"/>
          <w:lang w:val="nb-NO" w:eastAsia="nb-NO"/>
        </w:rPr>
      </w:pPr>
    </w:p>
    <w:p w14:paraId="0F61ADAE" w14:textId="77777777" w:rsidR="00BD6719" w:rsidRPr="00B875C2" w:rsidRDefault="00BD6719" w:rsidP="00BD6719">
      <w:pPr>
        <w:shd w:val="clear" w:color="auto" w:fill="FFFFFF"/>
        <w:spacing w:after="45" w:line="330" w:lineRule="atLeast"/>
        <w:rPr>
          <w:rFonts w:ascii="Century" w:eastAsia="Times New Roman" w:hAnsi="Century" w:cs="Calibri"/>
          <w:color w:val="000000" w:themeColor="text1"/>
          <w:sz w:val="24"/>
          <w:szCs w:val="24"/>
          <w:lang w:val="nb-NO" w:eastAsia="nb-NO"/>
        </w:rPr>
      </w:pPr>
      <w:r w:rsidRPr="00B875C2">
        <w:rPr>
          <w:rFonts w:ascii="Century" w:eastAsia="Times New Roman" w:hAnsi="Century" w:cs="Calibri"/>
          <w:color w:val="000000" w:themeColor="text1"/>
          <w:sz w:val="24"/>
          <w:szCs w:val="24"/>
          <w:lang w:val="nb-NO" w:eastAsia="nb-NO"/>
        </w:rPr>
        <w:t>Deler av driftsmidlene for det enkelte år skal settes av til et avsetningsfond som sikkerhet for fremtidig forvaltning og drift, i minst to år fremover. Fondet kan også benyttes til ekstraordinære tiltak, og skal i slike tilfelle bygges opp til opprinnelig beløp så raskt så mulig. Ubrukte driftsmidler det enkelte år skal fordeles med 75 % til de fiskeberettigete, jf. § 3, og 25 % til avsetningsfondet. Eventuell fordeling til de fiskeberettigete skal skje minst hvert annet år, forskriftens § 11 tredje ledd.</w:t>
      </w:r>
    </w:p>
    <w:p w14:paraId="3150A54F" w14:textId="77777777" w:rsidR="00BD6719" w:rsidRPr="00B875C2" w:rsidRDefault="00BD6719" w:rsidP="00BD6719">
      <w:pPr>
        <w:shd w:val="clear" w:color="auto" w:fill="FFFFFF"/>
        <w:spacing w:after="158" w:line="330" w:lineRule="atLeast"/>
        <w:rPr>
          <w:rFonts w:ascii="Century" w:eastAsia="Times New Roman" w:hAnsi="Century" w:cs="Calibri"/>
          <w:color w:val="000000" w:themeColor="text1"/>
          <w:sz w:val="24"/>
          <w:szCs w:val="24"/>
          <w:lang w:val="nb-NO" w:eastAsia="nb-NO"/>
        </w:rPr>
      </w:pPr>
      <w:r w:rsidRPr="00B875C2">
        <w:rPr>
          <w:rFonts w:ascii="Century" w:eastAsia="Times New Roman" w:hAnsi="Century" w:cs="Calibri"/>
          <w:color w:val="000000" w:themeColor="text1"/>
          <w:sz w:val="24"/>
          <w:szCs w:val="24"/>
          <w:lang w:val="nb-NO" w:eastAsia="nb-NO"/>
        </w:rPr>
        <w:t xml:space="preserve">Det utbetales andeler til fiskeberettigede, jf. § 3, for 2016, 2017 og 2018. </w:t>
      </w:r>
    </w:p>
    <w:p w14:paraId="7DE28AE8" w14:textId="77777777" w:rsidR="00BD6719" w:rsidRPr="00B875C2" w:rsidRDefault="00BD6719" w:rsidP="00BD6719">
      <w:pPr>
        <w:shd w:val="clear" w:color="auto" w:fill="FFFFFF"/>
        <w:spacing w:after="158" w:line="330" w:lineRule="atLeast"/>
        <w:rPr>
          <w:rFonts w:ascii="Century" w:eastAsia="Times New Roman" w:hAnsi="Century" w:cs="Calibri"/>
          <w:sz w:val="24"/>
          <w:szCs w:val="24"/>
          <w:lang w:val="nb-NO" w:eastAsia="nb-NO"/>
        </w:rPr>
      </w:pPr>
      <w:r w:rsidRPr="00B875C2">
        <w:rPr>
          <w:rFonts w:ascii="Century" w:eastAsia="Times New Roman" w:hAnsi="Century" w:cs="Calibri"/>
          <w:color w:val="000000" w:themeColor="text1"/>
          <w:sz w:val="24"/>
          <w:szCs w:val="24"/>
          <w:lang w:val="nb-NO" w:eastAsia="nb-NO"/>
        </w:rPr>
        <w:t>Til fordeling er kr. 251 762 + kr. 63 328,-</w:t>
      </w:r>
    </w:p>
    <w:p w14:paraId="76F7E3DC" w14:textId="77777777" w:rsidR="00BD6719" w:rsidRPr="00B875C2" w:rsidRDefault="00BD6719" w:rsidP="00BD6719">
      <w:pPr>
        <w:spacing w:line="276" w:lineRule="auto"/>
        <w:rPr>
          <w:rFonts w:ascii="Century" w:eastAsia="Times New Roman" w:hAnsi="Century" w:cs="Calibri"/>
          <w:sz w:val="24"/>
          <w:szCs w:val="24"/>
          <w:lang w:val="nb-NO" w:eastAsia="nb-NO"/>
        </w:rPr>
      </w:pPr>
    </w:p>
    <w:p w14:paraId="1EED593F" w14:textId="77777777" w:rsidR="00BD6719" w:rsidRPr="00B875C2" w:rsidRDefault="00BD6719" w:rsidP="00BD6719">
      <w:pPr>
        <w:spacing w:line="276" w:lineRule="auto"/>
        <w:rPr>
          <w:rFonts w:ascii="Century" w:hAnsi="Century" w:cs="Calibri"/>
          <w:color w:val="000000" w:themeColor="text1"/>
          <w:sz w:val="24"/>
          <w:szCs w:val="24"/>
          <w:lang w:val="nb-NO"/>
        </w:rPr>
      </w:pPr>
    </w:p>
    <w:p w14:paraId="12859623" w14:textId="77777777" w:rsidR="00BD6719" w:rsidRPr="00B875C2" w:rsidRDefault="00BD6719" w:rsidP="00BD6719">
      <w:pPr>
        <w:spacing w:line="360" w:lineRule="auto"/>
        <w:rPr>
          <w:rFonts w:ascii="Century" w:eastAsia="Times New Roman" w:hAnsi="Century" w:cs="Calibri"/>
          <w:color w:val="000000" w:themeColor="text1"/>
          <w:sz w:val="24"/>
          <w:szCs w:val="24"/>
          <w:u w:val="single"/>
          <w:lang w:val="nb-NO" w:eastAsia="nb-NO"/>
        </w:rPr>
      </w:pPr>
      <w:r w:rsidRPr="00B875C2">
        <w:rPr>
          <w:rFonts w:ascii="Century" w:eastAsia="Times New Roman" w:hAnsi="Century" w:cs="Calibri"/>
          <w:color w:val="000000" w:themeColor="text1"/>
          <w:sz w:val="24"/>
          <w:szCs w:val="24"/>
          <w:u w:val="single"/>
          <w:lang w:val="nb-NO" w:eastAsia="nb-NO"/>
        </w:rPr>
        <w:t>Direktørens innstilling:</w:t>
      </w:r>
    </w:p>
    <w:p w14:paraId="29DD84CC" w14:textId="35FD1852" w:rsidR="00BD6719" w:rsidRPr="00B875C2" w:rsidRDefault="00BD6719" w:rsidP="00BD6719">
      <w:pPr>
        <w:spacing w:line="276" w:lineRule="auto"/>
        <w:rPr>
          <w:rFonts w:ascii="Century" w:eastAsiaTheme="minorHAnsi" w:hAnsi="Century" w:cs="Calibri"/>
          <w:color w:val="000000" w:themeColor="text1"/>
          <w:sz w:val="24"/>
          <w:szCs w:val="24"/>
          <w:lang w:val="nb-NO"/>
        </w:rPr>
      </w:pPr>
      <w:r w:rsidRPr="00B875C2">
        <w:rPr>
          <w:rFonts w:ascii="Century" w:eastAsiaTheme="minorHAnsi" w:hAnsi="Century" w:cs="Calibri"/>
          <w:color w:val="000000" w:themeColor="text1"/>
          <w:sz w:val="24"/>
          <w:szCs w:val="24"/>
          <w:lang w:val="nb-NO"/>
        </w:rPr>
        <w:t xml:space="preserve">Tanavassdragets fiskeforvaltning vedtar </w:t>
      </w:r>
      <w:r w:rsidR="00D1633C" w:rsidRPr="00B875C2">
        <w:rPr>
          <w:rFonts w:ascii="Century" w:eastAsiaTheme="minorHAnsi" w:hAnsi="Century" w:cs="Calibri"/>
          <w:color w:val="000000" w:themeColor="text1"/>
          <w:sz w:val="24"/>
          <w:szCs w:val="24"/>
          <w:lang w:val="nb-NO"/>
        </w:rPr>
        <w:t>års</w:t>
      </w:r>
      <w:r w:rsidRPr="00B875C2">
        <w:rPr>
          <w:rFonts w:ascii="Century" w:eastAsiaTheme="minorHAnsi" w:hAnsi="Century" w:cs="Calibri"/>
          <w:color w:val="000000" w:themeColor="text1"/>
          <w:sz w:val="24"/>
          <w:szCs w:val="24"/>
          <w:lang w:val="nb-NO"/>
        </w:rPr>
        <w:t>regnskap 2018 med noter</w:t>
      </w:r>
      <w:r w:rsidRPr="00B875C2">
        <w:rPr>
          <w:rFonts w:ascii="Century" w:eastAsia="Times New Roman" w:hAnsi="Century" w:cs="Calibri"/>
          <w:color w:val="000000" w:themeColor="text1"/>
          <w:sz w:val="24"/>
          <w:szCs w:val="24"/>
          <w:lang w:val="nb-NO" w:eastAsia="nb-NO"/>
        </w:rPr>
        <w:t>.</w:t>
      </w:r>
    </w:p>
    <w:p w14:paraId="323C55E9" w14:textId="77777777" w:rsidR="00BD6719" w:rsidRPr="00B875C2" w:rsidRDefault="00BD6719" w:rsidP="00BD6719">
      <w:pPr>
        <w:rPr>
          <w:rFonts w:ascii="Century" w:hAnsi="Century" w:cs="Calibri"/>
          <w:color w:val="000000" w:themeColor="text1"/>
          <w:sz w:val="24"/>
          <w:szCs w:val="24"/>
          <w:lang w:val="nb-NO"/>
        </w:rPr>
      </w:pPr>
    </w:p>
    <w:p w14:paraId="4FB89047" w14:textId="77777777" w:rsidR="00BD6719" w:rsidRPr="00B875C2" w:rsidRDefault="00BD6719" w:rsidP="00BD6719">
      <w:pPr>
        <w:spacing w:after="75" w:line="276" w:lineRule="auto"/>
        <w:rPr>
          <w:rFonts w:ascii="Century" w:hAnsi="Century" w:cs="Calibri"/>
          <w:bCs/>
          <w:color w:val="000000" w:themeColor="text1"/>
          <w:kern w:val="3"/>
          <w:sz w:val="24"/>
          <w:szCs w:val="24"/>
          <w:lang w:val="nb-NO"/>
        </w:rPr>
      </w:pPr>
    </w:p>
    <w:p w14:paraId="7683DC51" w14:textId="77777777" w:rsidR="00BD6719" w:rsidRPr="00B875C2" w:rsidRDefault="00BD6719" w:rsidP="00BD6719">
      <w:pPr>
        <w:spacing w:after="75" w:line="276" w:lineRule="auto"/>
        <w:rPr>
          <w:rFonts w:ascii="Century" w:hAnsi="Century" w:cs="Calibri"/>
          <w:b/>
          <w:bCs/>
          <w:color w:val="000000" w:themeColor="text1"/>
          <w:kern w:val="3"/>
          <w:sz w:val="24"/>
          <w:szCs w:val="24"/>
          <w:lang w:val="nb-NO"/>
        </w:rPr>
      </w:pPr>
      <w:r w:rsidRPr="00B875C2">
        <w:rPr>
          <w:rFonts w:ascii="Century" w:hAnsi="Century" w:cs="Calibri"/>
          <w:b/>
          <w:bCs/>
          <w:color w:val="000000" w:themeColor="text1"/>
          <w:kern w:val="3"/>
          <w:sz w:val="24"/>
          <w:szCs w:val="24"/>
          <w:lang w:val="nb-NO"/>
        </w:rPr>
        <w:t>Vedtak:</w:t>
      </w:r>
    </w:p>
    <w:p w14:paraId="3BA7F82D" w14:textId="77777777" w:rsidR="00BD6719" w:rsidRPr="00B875C2" w:rsidRDefault="00BD6719" w:rsidP="00BD6719">
      <w:pPr>
        <w:keepNext/>
        <w:keepLines/>
        <w:spacing w:line="276" w:lineRule="auto"/>
        <w:rPr>
          <w:rFonts w:ascii="Century" w:eastAsiaTheme="majorEastAsia" w:hAnsi="Century" w:cs="Calibri"/>
          <w:b/>
          <w:bCs/>
          <w:color w:val="002060"/>
          <w:sz w:val="24"/>
          <w:szCs w:val="24"/>
          <w:lang w:val="nb-NO" w:eastAsia="nb-NO"/>
        </w:rPr>
      </w:pPr>
    </w:p>
    <w:p w14:paraId="35E8ADCA" w14:textId="77777777" w:rsidR="00BD6719" w:rsidRPr="00B875C2" w:rsidRDefault="00BD6719" w:rsidP="00BE7C73">
      <w:pPr>
        <w:spacing w:line="276" w:lineRule="auto"/>
        <w:rPr>
          <w:rFonts w:ascii="Century" w:hAnsi="Century"/>
          <w:b/>
          <w:bCs/>
          <w:color w:val="002060"/>
          <w:sz w:val="24"/>
          <w:szCs w:val="24"/>
          <w:lang w:val="nb-NO"/>
        </w:rPr>
      </w:pPr>
    </w:p>
    <w:p w14:paraId="402FA92E" w14:textId="77777777" w:rsidR="00BE5CF1" w:rsidRDefault="00BE5CF1" w:rsidP="00BE7C73">
      <w:pPr>
        <w:spacing w:line="276" w:lineRule="auto"/>
        <w:rPr>
          <w:rFonts w:ascii="Century" w:hAnsi="Century"/>
          <w:b/>
          <w:bCs/>
          <w:color w:val="002060"/>
          <w:sz w:val="24"/>
          <w:szCs w:val="24"/>
          <w:lang w:val="nb-NO"/>
        </w:rPr>
      </w:pPr>
    </w:p>
    <w:p w14:paraId="0B8A6BB5" w14:textId="77777777" w:rsidR="00BE5CF1" w:rsidRDefault="00BE5CF1" w:rsidP="00BE7C73">
      <w:pPr>
        <w:spacing w:line="276" w:lineRule="auto"/>
        <w:rPr>
          <w:rFonts w:ascii="Century" w:hAnsi="Century"/>
          <w:b/>
          <w:bCs/>
          <w:color w:val="002060"/>
          <w:sz w:val="24"/>
          <w:szCs w:val="24"/>
          <w:lang w:val="nb-NO"/>
        </w:rPr>
      </w:pPr>
    </w:p>
    <w:p w14:paraId="7A60B283" w14:textId="77777777" w:rsidR="00BE5CF1" w:rsidRDefault="00BE5CF1" w:rsidP="00BE7C73">
      <w:pPr>
        <w:spacing w:line="276" w:lineRule="auto"/>
        <w:rPr>
          <w:rFonts w:ascii="Century" w:hAnsi="Century"/>
          <w:b/>
          <w:bCs/>
          <w:color w:val="002060"/>
          <w:sz w:val="24"/>
          <w:szCs w:val="24"/>
          <w:lang w:val="nb-NO"/>
        </w:rPr>
      </w:pPr>
    </w:p>
    <w:p w14:paraId="14C8C1ED" w14:textId="77777777" w:rsidR="00BE5CF1" w:rsidRDefault="00BE5CF1" w:rsidP="00BE7C73">
      <w:pPr>
        <w:spacing w:line="276" w:lineRule="auto"/>
        <w:rPr>
          <w:rFonts w:ascii="Century" w:hAnsi="Century"/>
          <w:b/>
          <w:bCs/>
          <w:color w:val="002060"/>
          <w:sz w:val="24"/>
          <w:szCs w:val="24"/>
          <w:lang w:val="nb-NO"/>
        </w:rPr>
      </w:pPr>
    </w:p>
    <w:p w14:paraId="2ED88FF1" w14:textId="77777777" w:rsidR="00BE5CF1" w:rsidRDefault="00BE5CF1" w:rsidP="00BE7C73">
      <w:pPr>
        <w:spacing w:line="276" w:lineRule="auto"/>
        <w:rPr>
          <w:rFonts w:ascii="Century" w:hAnsi="Century"/>
          <w:b/>
          <w:bCs/>
          <w:color w:val="002060"/>
          <w:sz w:val="24"/>
          <w:szCs w:val="24"/>
          <w:lang w:val="nb-NO"/>
        </w:rPr>
      </w:pPr>
    </w:p>
    <w:p w14:paraId="184AF11C" w14:textId="77777777" w:rsidR="00BE5CF1" w:rsidRDefault="00BE5CF1" w:rsidP="00BE7C73">
      <w:pPr>
        <w:spacing w:line="276" w:lineRule="auto"/>
        <w:rPr>
          <w:rFonts w:ascii="Century" w:hAnsi="Century"/>
          <w:b/>
          <w:bCs/>
          <w:color w:val="002060"/>
          <w:sz w:val="24"/>
          <w:szCs w:val="24"/>
          <w:lang w:val="nb-NO"/>
        </w:rPr>
      </w:pPr>
    </w:p>
    <w:p w14:paraId="2AD9BBA6" w14:textId="77777777" w:rsidR="00BE5CF1" w:rsidRDefault="00BE5CF1" w:rsidP="00BE7C73">
      <w:pPr>
        <w:spacing w:line="276" w:lineRule="auto"/>
        <w:rPr>
          <w:rFonts w:ascii="Century" w:hAnsi="Century"/>
          <w:b/>
          <w:bCs/>
          <w:color w:val="002060"/>
          <w:sz w:val="24"/>
          <w:szCs w:val="24"/>
          <w:lang w:val="nb-NO"/>
        </w:rPr>
      </w:pPr>
    </w:p>
    <w:p w14:paraId="75697B88" w14:textId="77777777" w:rsidR="00BE5CF1" w:rsidRDefault="00BE5CF1" w:rsidP="00BE7C73">
      <w:pPr>
        <w:spacing w:line="276" w:lineRule="auto"/>
        <w:rPr>
          <w:rFonts w:ascii="Century" w:hAnsi="Century"/>
          <w:b/>
          <w:bCs/>
          <w:color w:val="002060"/>
          <w:sz w:val="24"/>
          <w:szCs w:val="24"/>
          <w:lang w:val="nb-NO"/>
        </w:rPr>
      </w:pPr>
    </w:p>
    <w:p w14:paraId="3D7F171C" w14:textId="77777777" w:rsidR="00BE5CF1" w:rsidRDefault="00BE5CF1" w:rsidP="00BE7C73">
      <w:pPr>
        <w:spacing w:line="276" w:lineRule="auto"/>
        <w:rPr>
          <w:rFonts w:ascii="Century" w:hAnsi="Century"/>
          <w:b/>
          <w:bCs/>
          <w:color w:val="002060"/>
          <w:sz w:val="24"/>
          <w:szCs w:val="24"/>
          <w:lang w:val="nb-NO"/>
        </w:rPr>
      </w:pPr>
    </w:p>
    <w:p w14:paraId="3FD8B818" w14:textId="77777777" w:rsidR="00BE5CF1" w:rsidRDefault="00BE5CF1" w:rsidP="00BE7C73">
      <w:pPr>
        <w:spacing w:line="276" w:lineRule="auto"/>
        <w:rPr>
          <w:rFonts w:ascii="Century" w:hAnsi="Century"/>
          <w:b/>
          <w:bCs/>
          <w:color w:val="002060"/>
          <w:sz w:val="24"/>
          <w:szCs w:val="24"/>
          <w:lang w:val="nb-NO"/>
        </w:rPr>
      </w:pPr>
    </w:p>
    <w:p w14:paraId="4BEDEBC4" w14:textId="77777777" w:rsidR="00BE5CF1" w:rsidRDefault="00BE5CF1" w:rsidP="00BE7C73">
      <w:pPr>
        <w:spacing w:line="276" w:lineRule="auto"/>
        <w:rPr>
          <w:rFonts w:ascii="Century" w:hAnsi="Century"/>
          <w:b/>
          <w:bCs/>
          <w:color w:val="002060"/>
          <w:sz w:val="24"/>
          <w:szCs w:val="24"/>
          <w:lang w:val="nb-NO"/>
        </w:rPr>
      </w:pPr>
    </w:p>
    <w:p w14:paraId="56363A88" w14:textId="77777777" w:rsidR="00BE5CF1" w:rsidRDefault="00BE5CF1" w:rsidP="00BE7C73">
      <w:pPr>
        <w:spacing w:line="276" w:lineRule="auto"/>
        <w:rPr>
          <w:rFonts w:ascii="Century" w:hAnsi="Century"/>
          <w:b/>
          <w:bCs/>
          <w:color w:val="002060"/>
          <w:sz w:val="24"/>
          <w:szCs w:val="24"/>
          <w:lang w:val="nb-NO"/>
        </w:rPr>
      </w:pPr>
    </w:p>
    <w:p w14:paraId="6461863F" w14:textId="77777777" w:rsidR="00BE5CF1" w:rsidRDefault="00BE5CF1" w:rsidP="00BE7C73">
      <w:pPr>
        <w:spacing w:line="276" w:lineRule="auto"/>
        <w:rPr>
          <w:rFonts w:ascii="Century" w:hAnsi="Century"/>
          <w:b/>
          <w:bCs/>
          <w:color w:val="002060"/>
          <w:sz w:val="24"/>
          <w:szCs w:val="24"/>
          <w:lang w:val="nb-NO"/>
        </w:rPr>
      </w:pPr>
    </w:p>
    <w:p w14:paraId="0C870031" w14:textId="77777777" w:rsidR="00BE5CF1" w:rsidRDefault="00BE5CF1" w:rsidP="00BE7C73">
      <w:pPr>
        <w:spacing w:line="276" w:lineRule="auto"/>
        <w:rPr>
          <w:rFonts w:ascii="Century" w:hAnsi="Century"/>
          <w:b/>
          <w:bCs/>
          <w:color w:val="002060"/>
          <w:sz w:val="24"/>
          <w:szCs w:val="24"/>
          <w:lang w:val="nb-NO"/>
        </w:rPr>
      </w:pPr>
    </w:p>
    <w:p w14:paraId="3A5FF740" w14:textId="0C67FDF9" w:rsidR="00BE7C73" w:rsidRPr="00B875C2" w:rsidRDefault="00BE7C73" w:rsidP="00BE7C73">
      <w:pPr>
        <w:spacing w:line="276" w:lineRule="auto"/>
        <w:rPr>
          <w:rFonts w:ascii="Century" w:hAnsi="Century"/>
          <w:b/>
          <w:bCs/>
          <w:color w:val="002060"/>
          <w:sz w:val="24"/>
          <w:szCs w:val="24"/>
          <w:lang w:val="nb-NO"/>
        </w:rPr>
      </w:pPr>
      <w:r w:rsidRPr="00B875C2">
        <w:rPr>
          <w:rFonts w:ascii="Century" w:hAnsi="Century"/>
          <w:b/>
          <w:bCs/>
          <w:color w:val="002060"/>
          <w:sz w:val="24"/>
          <w:szCs w:val="24"/>
          <w:lang w:val="nb-NO"/>
        </w:rPr>
        <w:lastRenderedPageBreak/>
        <w:t>Sak 72/2019:</w:t>
      </w:r>
      <w:r w:rsidRPr="00B875C2">
        <w:rPr>
          <w:rFonts w:ascii="Century" w:hAnsi="Century"/>
          <w:b/>
          <w:bCs/>
          <w:color w:val="002060"/>
          <w:sz w:val="24"/>
          <w:szCs w:val="24"/>
          <w:lang w:val="nb-NO"/>
        </w:rPr>
        <w:tab/>
        <w:t>Godkjenning av årsrapport 2018</w:t>
      </w:r>
    </w:p>
    <w:p w14:paraId="0E9D1610" w14:textId="77777777" w:rsidR="00BD6719" w:rsidRPr="00B875C2" w:rsidRDefault="00BD6719" w:rsidP="00BE7C73">
      <w:pPr>
        <w:spacing w:line="276" w:lineRule="auto"/>
        <w:rPr>
          <w:rFonts w:ascii="Century" w:hAnsi="Century"/>
          <w:b/>
          <w:bCs/>
          <w:color w:val="002060"/>
          <w:sz w:val="24"/>
          <w:szCs w:val="24"/>
          <w:lang w:val="nb-NO"/>
        </w:rPr>
      </w:pPr>
    </w:p>
    <w:p w14:paraId="422548EC" w14:textId="77777777" w:rsidR="00BE5CF1" w:rsidRPr="0084643A" w:rsidRDefault="00BE5CF1" w:rsidP="00BE5CF1">
      <w:pPr>
        <w:spacing w:line="276" w:lineRule="auto"/>
        <w:rPr>
          <w:rFonts w:ascii="Century" w:hAnsi="Century" w:cs="Times New Roman"/>
          <w:color w:val="000000" w:themeColor="text1"/>
          <w:sz w:val="24"/>
          <w:szCs w:val="24"/>
          <w:u w:val="single"/>
          <w:lang w:val="nb-NO"/>
        </w:rPr>
      </w:pPr>
      <w:r w:rsidRPr="0084643A">
        <w:rPr>
          <w:rFonts w:ascii="Century" w:hAnsi="Century" w:cs="Times New Roman"/>
          <w:color w:val="000000" w:themeColor="text1"/>
          <w:sz w:val="24"/>
          <w:szCs w:val="24"/>
          <w:u w:val="single"/>
          <w:lang w:val="nb-NO"/>
        </w:rPr>
        <w:t>Direktørens innstilling:</w:t>
      </w:r>
    </w:p>
    <w:p w14:paraId="2B6B572F" w14:textId="77777777" w:rsidR="00BE5CF1" w:rsidRPr="0084643A" w:rsidRDefault="00BE5CF1" w:rsidP="00BE5CF1">
      <w:pPr>
        <w:spacing w:line="276" w:lineRule="auto"/>
        <w:rPr>
          <w:rFonts w:ascii="Century" w:hAnsi="Century" w:cs="Times New Roman"/>
          <w:sz w:val="24"/>
          <w:szCs w:val="24"/>
          <w:lang w:val="nb-NO"/>
        </w:rPr>
      </w:pPr>
      <w:r w:rsidRPr="0084643A">
        <w:rPr>
          <w:rFonts w:ascii="Century" w:hAnsi="Century" w:cs="Times New Roman"/>
          <w:color w:val="000000"/>
          <w:sz w:val="24"/>
          <w:szCs w:val="24"/>
          <w:lang w:val="nb-NO"/>
        </w:rPr>
        <w:t xml:space="preserve">Tanavassdragets fiskeforvaltning </w:t>
      </w:r>
      <w:r w:rsidRPr="0084643A">
        <w:rPr>
          <w:rFonts w:ascii="Century" w:hAnsi="Century" w:cs="Times New Roman"/>
          <w:sz w:val="24"/>
          <w:szCs w:val="24"/>
          <w:lang w:val="nb-NO"/>
        </w:rPr>
        <w:t xml:space="preserve">vedtar fremlagte årsrapport 2018. </w:t>
      </w:r>
    </w:p>
    <w:p w14:paraId="3B64260D" w14:textId="70F9A7E8" w:rsidR="00BD6719" w:rsidRPr="0084643A" w:rsidRDefault="00BD6719" w:rsidP="00BE7C73">
      <w:pPr>
        <w:spacing w:line="276" w:lineRule="auto"/>
        <w:rPr>
          <w:rFonts w:ascii="Century" w:hAnsi="Century"/>
          <w:b/>
          <w:bCs/>
          <w:color w:val="002060"/>
          <w:sz w:val="24"/>
          <w:szCs w:val="24"/>
          <w:lang w:val="nb-NO"/>
        </w:rPr>
      </w:pPr>
    </w:p>
    <w:p w14:paraId="34AB5D47" w14:textId="551E945F" w:rsidR="00BE5CF1" w:rsidRPr="0084643A" w:rsidRDefault="00BE5CF1" w:rsidP="00BE7C73">
      <w:pPr>
        <w:spacing w:line="276" w:lineRule="auto"/>
        <w:rPr>
          <w:rFonts w:ascii="Century" w:hAnsi="Century"/>
          <w:b/>
          <w:bCs/>
          <w:color w:val="000000" w:themeColor="text1"/>
          <w:sz w:val="24"/>
          <w:szCs w:val="24"/>
          <w:lang w:val="nb-NO"/>
        </w:rPr>
      </w:pPr>
      <w:r w:rsidRPr="0084643A">
        <w:rPr>
          <w:rFonts w:ascii="Century" w:hAnsi="Century"/>
          <w:b/>
          <w:bCs/>
          <w:color w:val="000000" w:themeColor="text1"/>
          <w:sz w:val="24"/>
          <w:szCs w:val="24"/>
          <w:lang w:val="nb-NO"/>
        </w:rPr>
        <w:t>Vedtak:</w:t>
      </w:r>
    </w:p>
    <w:p w14:paraId="112EDA81" w14:textId="4D81401C" w:rsidR="00BE5CF1" w:rsidRDefault="00BE5CF1" w:rsidP="00BE7C73">
      <w:pPr>
        <w:spacing w:line="276" w:lineRule="auto"/>
        <w:rPr>
          <w:rFonts w:ascii="Century" w:hAnsi="Century"/>
          <w:b/>
          <w:bCs/>
          <w:color w:val="000000" w:themeColor="text1"/>
          <w:sz w:val="24"/>
          <w:szCs w:val="24"/>
          <w:lang w:val="nb-NO"/>
        </w:rPr>
      </w:pPr>
    </w:p>
    <w:p w14:paraId="72854351" w14:textId="7D746FC3" w:rsidR="00BE5CF1" w:rsidRDefault="00BE5CF1" w:rsidP="00BE7C73">
      <w:pPr>
        <w:spacing w:line="276" w:lineRule="auto"/>
        <w:rPr>
          <w:rFonts w:ascii="Century" w:hAnsi="Century"/>
          <w:b/>
          <w:bCs/>
          <w:color w:val="000000" w:themeColor="text1"/>
          <w:sz w:val="24"/>
          <w:szCs w:val="24"/>
          <w:lang w:val="nb-NO"/>
        </w:rPr>
      </w:pPr>
    </w:p>
    <w:p w14:paraId="76F0770F" w14:textId="021477F5" w:rsidR="00BE5CF1" w:rsidRDefault="00BE5CF1" w:rsidP="00BE7C73">
      <w:pPr>
        <w:spacing w:line="276" w:lineRule="auto"/>
        <w:rPr>
          <w:rFonts w:ascii="Century" w:hAnsi="Century"/>
          <w:b/>
          <w:bCs/>
          <w:color w:val="000000" w:themeColor="text1"/>
          <w:sz w:val="24"/>
          <w:szCs w:val="24"/>
          <w:lang w:val="nb-NO"/>
        </w:rPr>
      </w:pPr>
    </w:p>
    <w:p w14:paraId="664AAF12" w14:textId="5A2B20CE" w:rsidR="00BE5CF1" w:rsidRDefault="00BE5CF1" w:rsidP="00BE7C73">
      <w:pPr>
        <w:spacing w:line="276" w:lineRule="auto"/>
        <w:rPr>
          <w:rFonts w:ascii="Century" w:hAnsi="Century"/>
          <w:b/>
          <w:bCs/>
          <w:color w:val="000000" w:themeColor="text1"/>
          <w:sz w:val="24"/>
          <w:szCs w:val="24"/>
          <w:lang w:val="nb-NO"/>
        </w:rPr>
      </w:pPr>
    </w:p>
    <w:p w14:paraId="43965275" w14:textId="77777777" w:rsidR="00BE5CF1" w:rsidRPr="00BE5CF1" w:rsidRDefault="00BE5CF1" w:rsidP="00BE7C73">
      <w:pPr>
        <w:spacing w:line="276" w:lineRule="auto"/>
        <w:rPr>
          <w:rFonts w:ascii="Century" w:hAnsi="Century"/>
          <w:b/>
          <w:bCs/>
          <w:color w:val="000000" w:themeColor="text1"/>
          <w:sz w:val="24"/>
          <w:szCs w:val="24"/>
          <w:lang w:val="nb-NO"/>
        </w:rPr>
      </w:pPr>
    </w:p>
    <w:p w14:paraId="5FEF323B" w14:textId="77777777" w:rsidR="00B17B2F" w:rsidRDefault="00B17B2F" w:rsidP="00BE7C73">
      <w:pPr>
        <w:spacing w:line="276" w:lineRule="auto"/>
        <w:rPr>
          <w:rFonts w:ascii="Century" w:hAnsi="Century"/>
          <w:b/>
          <w:bCs/>
          <w:color w:val="002060"/>
          <w:sz w:val="24"/>
          <w:szCs w:val="24"/>
          <w:lang w:val="nb-NO"/>
        </w:rPr>
      </w:pPr>
    </w:p>
    <w:p w14:paraId="0B01F471" w14:textId="77777777" w:rsidR="00BD6719" w:rsidRPr="0084643A" w:rsidRDefault="00BD6719" w:rsidP="00BE7C73">
      <w:pPr>
        <w:spacing w:line="276" w:lineRule="auto"/>
        <w:rPr>
          <w:rFonts w:ascii="Century" w:hAnsi="Century"/>
          <w:b/>
          <w:bCs/>
          <w:color w:val="002060"/>
          <w:sz w:val="24"/>
          <w:szCs w:val="24"/>
          <w:lang w:val="nb-NO"/>
        </w:rPr>
      </w:pPr>
    </w:p>
    <w:p w14:paraId="0417F323" w14:textId="77777777" w:rsidR="00BE5CF1" w:rsidRPr="00BE5CF1" w:rsidRDefault="00BE5CF1" w:rsidP="00BE5CF1">
      <w:pPr>
        <w:spacing w:line="276" w:lineRule="auto"/>
        <w:rPr>
          <w:rFonts w:ascii="Century" w:hAnsi="Century" w:cstheme="minorHAnsi"/>
          <w:b/>
          <w:color w:val="002060"/>
          <w:sz w:val="24"/>
          <w:szCs w:val="24"/>
          <w:lang w:val="nb-NO"/>
        </w:rPr>
      </w:pPr>
      <w:r w:rsidRPr="00BE5CF1">
        <w:rPr>
          <w:rFonts w:ascii="Century" w:hAnsi="Century"/>
          <w:b/>
          <w:bCs/>
          <w:color w:val="002060"/>
          <w:sz w:val="24"/>
          <w:szCs w:val="24"/>
          <w:lang w:val="nb-NO"/>
        </w:rPr>
        <w:t xml:space="preserve">Sak 73/2019: </w:t>
      </w:r>
      <w:r w:rsidRPr="00BE5CF1">
        <w:rPr>
          <w:rFonts w:ascii="Century" w:hAnsi="Century" w:cstheme="minorHAnsi"/>
          <w:b/>
          <w:color w:val="002060"/>
          <w:sz w:val="24"/>
          <w:szCs w:val="24"/>
          <w:lang w:val="nb-NO"/>
        </w:rPr>
        <w:t>Høringsuttalelse til forslag til endring i lov om lakse- og innlandsfisk</w:t>
      </w:r>
    </w:p>
    <w:p w14:paraId="25D73106" w14:textId="77777777" w:rsidR="00BE5CF1" w:rsidRPr="00BE5CF1" w:rsidRDefault="00BE5CF1" w:rsidP="00BE5CF1">
      <w:pPr>
        <w:spacing w:line="276" w:lineRule="auto"/>
        <w:rPr>
          <w:rFonts w:ascii="Century" w:hAnsi="Century"/>
          <w:b/>
          <w:bCs/>
          <w:color w:val="002060"/>
          <w:sz w:val="24"/>
          <w:szCs w:val="24"/>
          <w:lang w:val="nb-NO"/>
        </w:rPr>
      </w:pPr>
    </w:p>
    <w:p w14:paraId="4B808C92" w14:textId="77777777" w:rsidR="00BE5CF1" w:rsidRPr="00BE5CF1" w:rsidRDefault="00BE5CF1" w:rsidP="00BE5CF1">
      <w:pPr>
        <w:spacing w:after="120" w:line="276" w:lineRule="auto"/>
        <w:rPr>
          <w:rFonts w:ascii="Century" w:hAnsi="Century" w:cstheme="minorHAnsi"/>
          <w:sz w:val="24"/>
          <w:szCs w:val="24"/>
          <w:u w:val="single"/>
          <w:lang w:val="nb-NO"/>
        </w:rPr>
      </w:pPr>
      <w:r w:rsidRPr="00BE5CF1">
        <w:rPr>
          <w:rFonts w:ascii="Century" w:hAnsi="Century" w:cstheme="minorHAnsi"/>
          <w:sz w:val="24"/>
          <w:szCs w:val="24"/>
          <w:u w:val="single"/>
          <w:lang w:val="nb-NO"/>
        </w:rPr>
        <w:t>Saksfremstilling:</w:t>
      </w:r>
    </w:p>
    <w:p w14:paraId="1D9D8B44" w14:textId="77777777" w:rsidR="00BE5CF1" w:rsidRPr="00BE5CF1" w:rsidRDefault="00BE5CF1" w:rsidP="00BE5CF1">
      <w:pPr>
        <w:spacing w:after="120" w:line="276" w:lineRule="auto"/>
        <w:rPr>
          <w:rFonts w:ascii="Century" w:hAnsi="Century" w:cstheme="minorHAnsi"/>
          <w:sz w:val="24"/>
          <w:szCs w:val="24"/>
          <w:lang w:val="nb-NO"/>
        </w:rPr>
      </w:pPr>
      <w:r w:rsidRPr="00BE5CF1">
        <w:rPr>
          <w:rFonts w:ascii="Century" w:hAnsi="Century" w:cstheme="minorHAnsi"/>
          <w:sz w:val="24"/>
          <w:szCs w:val="24"/>
          <w:lang w:val="nb-NO"/>
        </w:rPr>
        <w:t>Tanavassdragets fiskeforvaltning (TF) ønsker med dette å gi uttalelse til forslag om endring i lov om lakse- og innlandsfisk – heving av strafferamme, innføring av hjemler for administrative reaksjoner og enkelte andre justeringer. Som lokal forvaltning i Tanavassdraget har TF det overordnede ansvaret for fiskeoppsynet i vassdraget. Statens Naturoppsyn (SNO) har hovedansvaret for oppsynet på grenseelvstrekningen, og oppsynet planlegges og gjennomføres i nært samarbeid med SNO og politi. Uttalelsen gis med bakgrunn i våre erfaringer fra Tanavassdraget.</w:t>
      </w:r>
    </w:p>
    <w:p w14:paraId="3FF47B75" w14:textId="77777777" w:rsidR="00BE5CF1" w:rsidRPr="00BE5CF1" w:rsidRDefault="00BE5CF1" w:rsidP="00BE5CF1">
      <w:pPr>
        <w:spacing w:after="240" w:line="276" w:lineRule="auto"/>
        <w:rPr>
          <w:rFonts w:ascii="Century" w:hAnsi="Century" w:cstheme="minorHAnsi"/>
          <w:sz w:val="24"/>
          <w:szCs w:val="24"/>
          <w:u w:val="single"/>
          <w:lang w:val="nb-NO"/>
        </w:rPr>
      </w:pPr>
      <w:r w:rsidRPr="00BE5CF1">
        <w:rPr>
          <w:rFonts w:ascii="Century" w:hAnsi="Century" w:cstheme="minorHAnsi"/>
          <w:sz w:val="24"/>
          <w:szCs w:val="24"/>
          <w:u w:val="single"/>
          <w:lang w:val="nb-NO"/>
        </w:rPr>
        <w:t>Direktørens Innstilling:</w:t>
      </w:r>
    </w:p>
    <w:p w14:paraId="2131037C" w14:textId="77777777" w:rsidR="00BE5CF1" w:rsidRPr="00BE5CF1" w:rsidRDefault="00BE5CF1" w:rsidP="00BE5CF1">
      <w:pPr>
        <w:spacing w:after="120" w:line="276" w:lineRule="auto"/>
        <w:rPr>
          <w:rFonts w:ascii="Century" w:hAnsi="Century" w:cstheme="minorHAnsi"/>
          <w:sz w:val="24"/>
          <w:szCs w:val="24"/>
          <w:lang w:val="nb-NO"/>
        </w:rPr>
      </w:pPr>
      <w:r w:rsidRPr="00BE5CF1">
        <w:rPr>
          <w:rFonts w:ascii="Century" w:hAnsi="Century" w:cstheme="minorHAnsi"/>
          <w:sz w:val="24"/>
          <w:szCs w:val="24"/>
          <w:lang w:val="nb-NO"/>
        </w:rPr>
        <w:t>TF er i hovedsak positiv til endringene i høringsforslaget, og vi kommentere nærmere på økte strafferammer og innføring av hjemler for administrative reaksjoner.</w:t>
      </w:r>
    </w:p>
    <w:p w14:paraId="705F6690" w14:textId="77777777" w:rsidR="00BE5CF1" w:rsidRPr="00BE5CF1" w:rsidRDefault="00BE5CF1" w:rsidP="00BE5CF1">
      <w:pPr>
        <w:spacing w:after="120" w:line="276" w:lineRule="auto"/>
        <w:rPr>
          <w:rFonts w:ascii="Century" w:hAnsi="Century" w:cstheme="minorHAnsi"/>
          <w:b/>
          <w:bCs/>
          <w:sz w:val="24"/>
          <w:szCs w:val="24"/>
          <w:lang w:val="nb-NO"/>
        </w:rPr>
      </w:pPr>
      <w:r w:rsidRPr="00BE5CF1">
        <w:rPr>
          <w:rFonts w:ascii="Century" w:hAnsi="Century" w:cstheme="minorHAnsi"/>
          <w:b/>
          <w:bCs/>
          <w:sz w:val="24"/>
          <w:szCs w:val="24"/>
          <w:lang w:val="nb-NO"/>
        </w:rPr>
        <w:t>Økning av strafferamme</w:t>
      </w:r>
    </w:p>
    <w:p w14:paraId="16EE9D33" w14:textId="77777777" w:rsidR="00BE5CF1" w:rsidRPr="00BE5CF1" w:rsidRDefault="00BE5CF1" w:rsidP="00BE5CF1">
      <w:pPr>
        <w:spacing w:after="120" w:line="276" w:lineRule="auto"/>
        <w:rPr>
          <w:rFonts w:ascii="Century" w:hAnsi="Century" w:cstheme="minorHAnsi"/>
          <w:sz w:val="24"/>
          <w:szCs w:val="24"/>
          <w:lang w:val="nb-NO"/>
        </w:rPr>
      </w:pPr>
      <w:r w:rsidRPr="00BE5CF1">
        <w:rPr>
          <w:rFonts w:ascii="Century" w:hAnsi="Century" w:cstheme="minorHAnsi"/>
          <w:sz w:val="24"/>
          <w:szCs w:val="24"/>
          <w:lang w:val="nb-NO"/>
        </w:rPr>
        <w:t>Oppsynet på norsk side av Tanavassdraget oppretter mellom 5 og 30 saker årlig. Anmeldelsene omhandler som regel fiske uten kort, og brudd på ulike redskaps- og fredningsbestemmelser. Sakene gjøres som regel opp ved at anmeldte blir ilagt et forelegg. Vi kjenner til at bøtesatsene i enkeltsaker har blitt oppfattet å være for høy i forhold til regelbruddet. Det gjelder særlig enkelte overtredelser av reglementet for det tradisjonelle garnfisket i vassdraget. På den andre siden har foreleggene ved fiske uten kort i enkelte tilfeller vært overraskende lav. Basert på våre erfaringer fra vassdraget er det likevel ikke behov for en oppjustering av strafferammen.</w:t>
      </w:r>
    </w:p>
    <w:p w14:paraId="5B115CCE" w14:textId="77777777" w:rsidR="00BE5CF1" w:rsidRPr="00BE5CF1" w:rsidRDefault="00BE5CF1" w:rsidP="00BE5CF1">
      <w:pPr>
        <w:spacing w:after="120" w:line="276" w:lineRule="auto"/>
        <w:rPr>
          <w:rFonts w:ascii="Century" w:hAnsi="Century" w:cstheme="minorHAnsi"/>
          <w:sz w:val="24"/>
          <w:szCs w:val="24"/>
          <w:lang w:val="nb-NO"/>
        </w:rPr>
      </w:pPr>
      <w:r w:rsidRPr="00BE5CF1">
        <w:rPr>
          <w:rFonts w:ascii="Century" w:hAnsi="Century" w:cstheme="minorHAnsi"/>
          <w:sz w:val="24"/>
          <w:szCs w:val="24"/>
          <w:lang w:val="nb-NO"/>
        </w:rPr>
        <w:lastRenderedPageBreak/>
        <w:t xml:space="preserve">I høringen beskrives et betydelig ulovlig fiske i enkelte områder på kysten. Så vidt vi kjenner til, er det relativt lite ulovlige fiske på kysten av Øst-Finnmark, mens fisket er betydelig mer omfattende i Vest-Finnmark og Troms. Beslagene har de senere årene hatt en dreining mot en større andel profesjonelle bruk. Prosjektet </w:t>
      </w:r>
      <w:proofErr w:type="spellStart"/>
      <w:r w:rsidRPr="00BE5CF1">
        <w:rPr>
          <w:rFonts w:ascii="Century" w:hAnsi="Century" w:cstheme="minorHAnsi"/>
          <w:sz w:val="24"/>
          <w:szCs w:val="24"/>
          <w:lang w:val="nb-NO"/>
        </w:rPr>
        <w:t>Kolarctic-salmon</w:t>
      </w:r>
      <w:proofErr w:type="spellEnd"/>
      <w:r w:rsidRPr="00BE5CF1">
        <w:rPr>
          <w:rFonts w:ascii="Century" w:hAnsi="Century" w:cstheme="minorHAnsi"/>
          <w:sz w:val="24"/>
          <w:szCs w:val="24"/>
          <w:lang w:val="nb-NO"/>
        </w:rPr>
        <w:t xml:space="preserve"> dokumenterte at Tanalaksen på gytevandringen blir fanget på ytre kyst fra nordre Nordland til </w:t>
      </w:r>
      <w:proofErr w:type="spellStart"/>
      <w:r w:rsidRPr="00BE5CF1">
        <w:rPr>
          <w:rFonts w:ascii="Century" w:hAnsi="Century" w:cstheme="minorHAnsi"/>
          <w:sz w:val="24"/>
          <w:szCs w:val="24"/>
          <w:lang w:val="nb-NO"/>
        </w:rPr>
        <w:t>Tanafjord</w:t>
      </w:r>
      <w:proofErr w:type="spellEnd"/>
      <w:r w:rsidRPr="00BE5CF1">
        <w:rPr>
          <w:rFonts w:ascii="Century" w:hAnsi="Century" w:cstheme="minorHAnsi"/>
          <w:sz w:val="24"/>
          <w:szCs w:val="24"/>
          <w:lang w:val="nb-NO"/>
        </w:rPr>
        <w:t xml:space="preserve"> og videre østover. Det ulovlige fiske som måtte foregå på vandringsruta kan påvirke oppgangen til Tanavassdraget. Det lovlige fisket både i sjø og elv er betydelig redusert på bakgrunn av bestandssituasjonen i vassdraget. Tiltak som kan redusere det ulovlige uttaket, og sørge for at en større andel av innsiget vandrer opp vassdraget ønskes velkommen av TF. Høyere strafferammer for kombinert med fortsatt høy innsats i kystoppsynet vurderes som gode tiltak for å få bukt med det ulovlige fisket.</w:t>
      </w:r>
    </w:p>
    <w:p w14:paraId="44223C47" w14:textId="77777777" w:rsidR="00BE5CF1" w:rsidRPr="00BE5CF1" w:rsidRDefault="00BE5CF1" w:rsidP="00BE5CF1">
      <w:pPr>
        <w:spacing w:after="120" w:line="276" w:lineRule="auto"/>
        <w:rPr>
          <w:rFonts w:ascii="Century" w:hAnsi="Century" w:cstheme="minorHAnsi"/>
          <w:b/>
          <w:bCs/>
          <w:sz w:val="24"/>
          <w:szCs w:val="24"/>
          <w:lang w:val="nb-NO"/>
        </w:rPr>
      </w:pPr>
      <w:r w:rsidRPr="00BE5CF1">
        <w:rPr>
          <w:rFonts w:ascii="Century" w:hAnsi="Century" w:cstheme="minorHAnsi"/>
          <w:b/>
          <w:bCs/>
          <w:sz w:val="24"/>
          <w:szCs w:val="24"/>
          <w:lang w:val="nb-NO"/>
        </w:rPr>
        <w:t>Innføring av hjemler for administrative reaksjoner</w:t>
      </w:r>
    </w:p>
    <w:p w14:paraId="706F49C7" w14:textId="77777777" w:rsidR="00BE5CF1" w:rsidRPr="00BE5CF1" w:rsidRDefault="00BE5CF1" w:rsidP="00BE5CF1">
      <w:pPr>
        <w:spacing w:after="120" w:line="276" w:lineRule="auto"/>
        <w:rPr>
          <w:rFonts w:ascii="Century" w:hAnsi="Century" w:cstheme="minorHAnsi"/>
          <w:sz w:val="24"/>
          <w:szCs w:val="24"/>
          <w:lang w:val="nb-NO"/>
        </w:rPr>
      </w:pPr>
      <w:r w:rsidRPr="00BE5CF1">
        <w:rPr>
          <w:rFonts w:ascii="Century" w:hAnsi="Century" w:cstheme="minorHAnsi"/>
          <w:sz w:val="24"/>
          <w:szCs w:val="24"/>
          <w:lang w:val="nb-NO"/>
        </w:rPr>
        <w:t xml:space="preserve">Politimesteren i Finnmark sluttet å dele ut begrenset politimyndighet til elveoppsyn i 2018. TF har over flere år hatt en avtale med SNO om salg av oppsynstjeneste, og fra 2018 har oppsynsbetjentene våre blitt tildelt oppsynsmyndighet av SNO. Hjemlene som ligger til det statlige Naturoppsynet </w:t>
      </w:r>
      <w:proofErr w:type="spellStart"/>
      <w:r w:rsidRPr="00BE5CF1">
        <w:rPr>
          <w:rFonts w:ascii="Century" w:hAnsi="Century" w:cstheme="minorHAnsi"/>
          <w:sz w:val="24"/>
          <w:szCs w:val="24"/>
          <w:lang w:val="nb-NO"/>
        </w:rPr>
        <w:t>ihht</w:t>
      </w:r>
      <w:proofErr w:type="spellEnd"/>
      <w:r w:rsidRPr="00BE5CF1">
        <w:rPr>
          <w:rFonts w:ascii="Century" w:hAnsi="Century" w:cstheme="minorHAnsi"/>
          <w:sz w:val="24"/>
          <w:szCs w:val="24"/>
          <w:lang w:val="nb-NO"/>
        </w:rPr>
        <w:t xml:space="preserve"> Lov om Statlig Naturoppsyn tilligger dermed også våre betjenter. Flere av de foreslåtte endringene kan dermed også gjelde våre betjenter. Flere av de foreslåtte endringene, kan etter vår vurdering føre til en enklere hverdag for oppsynet, og en bedre og raskere oppfølging av saker.</w:t>
      </w:r>
    </w:p>
    <w:p w14:paraId="786E5D43" w14:textId="77777777" w:rsidR="00BE5CF1" w:rsidRPr="00BE5CF1" w:rsidRDefault="00BE5CF1" w:rsidP="00BE5CF1">
      <w:pPr>
        <w:spacing w:after="120" w:line="276" w:lineRule="auto"/>
        <w:rPr>
          <w:rFonts w:ascii="Century" w:hAnsi="Century" w:cstheme="minorHAnsi"/>
          <w:sz w:val="24"/>
          <w:szCs w:val="24"/>
          <w:lang w:val="nb-NO"/>
        </w:rPr>
      </w:pPr>
      <w:r w:rsidRPr="00BE5CF1">
        <w:rPr>
          <w:rFonts w:ascii="Century" w:hAnsi="Century" w:cstheme="minorHAnsi"/>
          <w:sz w:val="24"/>
          <w:szCs w:val="24"/>
          <w:lang w:val="nb-NO"/>
        </w:rPr>
        <w:t xml:space="preserve">Da oppsynet gikk fra å ha begrenset politimyndighet til å ha oppsynsmyndighet, mistet de sin hjemmel til å beslutte beslag, mens de fikk hjemmel til å gjøre administrativ inndragning. Oppsynet finner sjelden ulovlige garn i vassdraget; 0-3 garn hver sesong. Ordningen med administrative inndragning har så langt vært nyttig ved enkelttilfeller. Garnene som er aktuell for inndragning er som regel av begrenset verdi, og den utvidete adgangen vil ikke ha noen innvirkning for oss. </w:t>
      </w:r>
    </w:p>
    <w:p w14:paraId="3CFCCADA" w14:textId="77777777" w:rsidR="00BE5CF1" w:rsidRPr="00BE5CF1" w:rsidRDefault="00BE5CF1" w:rsidP="00BE5CF1">
      <w:pPr>
        <w:spacing w:after="120" w:line="276" w:lineRule="auto"/>
        <w:rPr>
          <w:rFonts w:ascii="Century" w:hAnsi="Century" w:cstheme="minorHAnsi"/>
          <w:sz w:val="24"/>
          <w:szCs w:val="24"/>
          <w:lang w:val="nb-NO"/>
        </w:rPr>
      </w:pPr>
      <w:r w:rsidRPr="00BE5CF1">
        <w:rPr>
          <w:rFonts w:ascii="Century" w:hAnsi="Century" w:cstheme="minorHAnsi"/>
          <w:sz w:val="24"/>
          <w:szCs w:val="24"/>
          <w:lang w:val="nb-NO"/>
        </w:rPr>
        <w:t xml:space="preserve">Ordningen med administrative beslag kan imidlertid være viktig for TF. TFs betjenter har samme hjemmel til å beslutte beslag som enhver når mistenkte påtreffes på ferske spor eller fersk gjerning (Straffeprosessloven § 206). TF støtter departementet i vurderingen av det er lite hensiktsmessig at SNO som en offentlig tilsynsvirksomhet og ansvarlig for lakseoppsynet skal handle ut fra en allmenn straffeprosessuell rett. Ved en direkte hjemmel kan det være aktuelt også for TFs betjenter beslutte beslag på selvstendig grunnlag, også utenfor dekningsområdet for mobil og samband. </w:t>
      </w:r>
    </w:p>
    <w:p w14:paraId="48FEDC3F" w14:textId="77777777" w:rsidR="00BE5CF1" w:rsidRPr="00BE5CF1" w:rsidRDefault="00BE5CF1" w:rsidP="00BE5CF1">
      <w:pPr>
        <w:spacing w:after="120" w:line="276" w:lineRule="auto"/>
        <w:rPr>
          <w:rFonts w:ascii="Century" w:hAnsi="Century" w:cstheme="minorHAnsi"/>
          <w:sz w:val="24"/>
          <w:szCs w:val="24"/>
          <w:lang w:val="nb-NO"/>
        </w:rPr>
      </w:pPr>
      <w:r w:rsidRPr="00BE5CF1">
        <w:rPr>
          <w:rFonts w:ascii="Century" w:hAnsi="Century" w:cstheme="minorHAnsi"/>
          <w:sz w:val="24"/>
          <w:szCs w:val="24"/>
          <w:lang w:val="nb-NO"/>
        </w:rPr>
        <w:t xml:space="preserve">Ordningen med overtredelsesgebyr er aktuelt for Tanavassdraget, og flere av saksområdene som er listet i høringsdokumentene er gjengangere blant </w:t>
      </w:r>
      <w:r w:rsidRPr="00BE5CF1">
        <w:rPr>
          <w:rFonts w:ascii="Century" w:hAnsi="Century" w:cstheme="minorHAnsi"/>
          <w:sz w:val="24"/>
          <w:szCs w:val="24"/>
          <w:lang w:val="nb-NO"/>
        </w:rPr>
        <w:lastRenderedPageBreak/>
        <w:t>anmeldelsene fra vassdraget. Forutsatt fortsatt samarbeid med SNO og tildeling av oppsynsmyndighet, kan det være aktuelt å ta i bruk gebyrer ved enkle saker.</w:t>
      </w:r>
    </w:p>
    <w:p w14:paraId="74542890" w14:textId="77777777" w:rsidR="00BE5CF1" w:rsidRPr="00BE5CF1" w:rsidRDefault="00BE5CF1" w:rsidP="00BE5CF1">
      <w:pPr>
        <w:spacing w:after="120" w:line="276" w:lineRule="auto"/>
        <w:rPr>
          <w:rFonts w:ascii="Century" w:hAnsi="Century" w:cstheme="minorHAnsi"/>
          <w:sz w:val="24"/>
          <w:szCs w:val="24"/>
          <w:lang w:val="nb-NO"/>
        </w:rPr>
      </w:pPr>
      <w:r w:rsidRPr="00BE5CF1">
        <w:rPr>
          <w:rFonts w:ascii="Century" w:hAnsi="Century" w:cstheme="minorHAnsi"/>
          <w:sz w:val="24"/>
          <w:szCs w:val="24"/>
          <w:lang w:val="nb-NO"/>
        </w:rPr>
        <w:t xml:space="preserve"> </w:t>
      </w:r>
    </w:p>
    <w:p w14:paraId="650B37FD" w14:textId="6AA62399" w:rsidR="00BD6719" w:rsidRPr="0084643A" w:rsidRDefault="00BE5CF1" w:rsidP="00BE7C73">
      <w:pPr>
        <w:spacing w:line="276" w:lineRule="auto"/>
        <w:rPr>
          <w:rFonts w:ascii="Century" w:hAnsi="Century"/>
          <w:b/>
          <w:bCs/>
          <w:color w:val="000000" w:themeColor="text1"/>
          <w:sz w:val="24"/>
          <w:szCs w:val="24"/>
          <w:lang w:val="nb-NO"/>
        </w:rPr>
      </w:pPr>
      <w:r w:rsidRPr="0084643A">
        <w:rPr>
          <w:rFonts w:ascii="Century" w:hAnsi="Century"/>
          <w:b/>
          <w:bCs/>
          <w:color w:val="000000" w:themeColor="text1"/>
          <w:sz w:val="24"/>
          <w:szCs w:val="24"/>
          <w:lang w:val="nb-NO"/>
        </w:rPr>
        <w:t>Vedtak:</w:t>
      </w:r>
    </w:p>
    <w:p w14:paraId="6674D5E1" w14:textId="77777777" w:rsidR="00B17B2F" w:rsidRDefault="00B17B2F" w:rsidP="00BE7C73">
      <w:pPr>
        <w:spacing w:line="276" w:lineRule="auto"/>
        <w:rPr>
          <w:rFonts w:ascii="Century" w:hAnsi="Century"/>
          <w:b/>
          <w:bCs/>
          <w:color w:val="002060"/>
          <w:sz w:val="24"/>
          <w:szCs w:val="24"/>
          <w:lang w:val="nb-NO"/>
        </w:rPr>
      </w:pPr>
    </w:p>
    <w:p w14:paraId="2C2C6D66" w14:textId="77777777" w:rsidR="00BE5CF1" w:rsidRDefault="00BE5CF1" w:rsidP="00BE7C73">
      <w:pPr>
        <w:spacing w:line="276" w:lineRule="auto"/>
        <w:rPr>
          <w:rFonts w:ascii="Century" w:hAnsi="Century"/>
          <w:b/>
          <w:bCs/>
          <w:color w:val="002060"/>
          <w:sz w:val="24"/>
          <w:szCs w:val="24"/>
          <w:lang w:val="nb-NO"/>
        </w:rPr>
      </w:pPr>
    </w:p>
    <w:p w14:paraId="6B4A85DA" w14:textId="77777777" w:rsidR="00BE5CF1" w:rsidRDefault="00BE5CF1" w:rsidP="00BE7C73">
      <w:pPr>
        <w:spacing w:line="276" w:lineRule="auto"/>
        <w:rPr>
          <w:rFonts w:ascii="Century" w:hAnsi="Century"/>
          <w:b/>
          <w:bCs/>
          <w:color w:val="002060"/>
          <w:sz w:val="24"/>
          <w:szCs w:val="24"/>
          <w:lang w:val="nb-NO"/>
        </w:rPr>
      </w:pPr>
    </w:p>
    <w:p w14:paraId="3A05DDA3" w14:textId="77777777" w:rsidR="00BE5CF1" w:rsidRDefault="00BE5CF1" w:rsidP="00BE7C73">
      <w:pPr>
        <w:spacing w:line="276" w:lineRule="auto"/>
        <w:rPr>
          <w:rFonts w:ascii="Century" w:hAnsi="Century"/>
          <w:b/>
          <w:bCs/>
          <w:color w:val="002060"/>
          <w:sz w:val="24"/>
          <w:szCs w:val="24"/>
          <w:lang w:val="nb-NO"/>
        </w:rPr>
      </w:pPr>
    </w:p>
    <w:p w14:paraId="3BF08AB8" w14:textId="77777777" w:rsidR="0084643A" w:rsidRDefault="0084643A" w:rsidP="00BE7C73">
      <w:pPr>
        <w:spacing w:line="276" w:lineRule="auto"/>
        <w:rPr>
          <w:rFonts w:ascii="Century" w:hAnsi="Century"/>
          <w:b/>
          <w:bCs/>
          <w:color w:val="002060"/>
          <w:sz w:val="24"/>
          <w:szCs w:val="24"/>
          <w:lang w:val="nb-NO"/>
        </w:rPr>
      </w:pPr>
    </w:p>
    <w:p w14:paraId="155778D8" w14:textId="77777777" w:rsidR="0084643A" w:rsidRDefault="0084643A" w:rsidP="00BE7C73">
      <w:pPr>
        <w:spacing w:line="276" w:lineRule="auto"/>
        <w:rPr>
          <w:rFonts w:ascii="Century" w:hAnsi="Century"/>
          <w:b/>
          <w:bCs/>
          <w:color w:val="002060"/>
          <w:sz w:val="24"/>
          <w:szCs w:val="24"/>
          <w:lang w:val="nb-NO"/>
        </w:rPr>
      </w:pPr>
    </w:p>
    <w:p w14:paraId="08641A34" w14:textId="77777777" w:rsidR="0084643A" w:rsidRDefault="0084643A" w:rsidP="00BE7C73">
      <w:pPr>
        <w:spacing w:line="276" w:lineRule="auto"/>
        <w:rPr>
          <w:rFonts w:ascii="Century" w:hAnsi="Century"/>
          <w:b/>
          <w:bCs/>
          <w:color w:val="002060"/>
          <w:sz w:val="24"/>
          <w:szCs w:val="24"/>
          <w:lang w:val="nb-NO"/>
        </w:rPr>
      </w:pPr>
    </w:p>
    <w:p w14:paraId="5E1F8DEF" w14:textId="77777777" w:rsidR="0084643A" w:rsidRDefault="0084643A" w:rsidP="00BE7C73">
      <w:pPr>
        <w:spacing w:line="276" w:lineRule="auto"/>
        <w:rPr>
          <w:rFonts w:ascii="Century" w:hAnsi="Century"/>
          <w:b/>
          <w:bCs/>
          <w:color w:val="002060"/>
          <w:sz w:val="24"/>
          <w:szCs w:val="24"/>
          <w:lang w:val="nb-NO"/>
        </w:rPr>
      </w:pPr>
    </w:p>
    <w:p w14:paraId="1BFCE1C5" w14:textId="77777777" w:rsidR="0084643A" w:rsidRDefault="0084643A" w:rsidP="00BE7C73">
      <w:pPr>
        <w:spacing w:line="276" w:lineRule="auto"/>
        <w:rPr>
          <w:rFonts w:ascii="Century" w:hAnsi="Century"/>
          <w:b/>
          <w:bCs/>
          <w:color w:val="002060"/>
          <w:sz w:val="24"/>
          <w:szCs w:val="24"/>
          <w:lang w:val="nb-NO"/>
        </w:rPr>
      </w:pPr>
    </w:p>
    <w:p w14:paraId="490ECF76" w14:textId="77777777" w:rsidR="0084643A" w:rsidRDefault="0084643A" w:rsidP="00BE7C73">
      <w:pPr>
        <w:spacing w:line="276" w:lineRule="auto"/>
        <w:rPr>
          <w:rFonts w:ascii="Century" w:hAnsi="Century"/>
          <w:b/>
          <w:bCs/>
          <w:color w:val="002060"/>
          <w:sz w:val="24"/>
          <w:szCs w:val="24"/>
          <w:lang w:val="nb-NO"/>
        </w:rPr>
      </w:pPr>
    </w:p>
    <w:p w14:paraId="38EBAB8C" w14:textId="77777777" w:rsidR="0084643A" w:rsidRDefault="0084643A" w:rsidP="00BE7C73">
      <w:pPr>
        <w:spacing w:line="276" w:lineRule="auto"/>
        <w:rPr>
          <w:rFonts w:ascii="Century" w:hAnsi="Century"/>
          <w:b/>
          <w:bCs/>
          <w:color w:val="002060"/>
          <w:sz w:val="24"/>
          <w:szCs w:val="24"/>
          <w:lang w:val="nb-NO"/>
        </w:rPr>
      </w:pPr>
    </w:p>
    <w:p w14:paraId="407F5CB3" w14:textId="77777777" w:rsidR="0084643A" w:rsidRDefault="0084643A" w:rsidP="00BE7C73">
      <w:pPr>
        <w:spacing w:line="276" w:lineRule="auto"/>
        <w:rPr>
          <w:rFonts w:ascii="Century" w:hAnsi="Century"/>
          <w:b/>
          <w:bCs/>
          <w:color w:val="002060"/>
          <w:sz w:val="24"/>
          <w:szCs w:val="24"/>
          <w:lang w:val="nb-NO"/>
        </w:rPr>
      </w:pPr>
    </w:p>
    <w:p w14:paraId="28532D9E" w14:textId="77777777" w:rsidR="0084643A" w:rsidRDefault="0084643A" w:rsidP="00BE7C73">
      <w:pPr>
        <w:spacing w:line="276" w:lineRule="auto"/>
        <w:rPr>
          <w:rFonts w:ascii="Century" w:hAnsi="Century"/>
          <w:b/>
          <w:bCs/>
          <w:color w:val="002060"/>
          <w:sz w:val="24"/>
          <w:szCs w:val="24"/>
          <w:lang w:val="nb-NO"/>
        </w:rPr>
      </w:pPr>
    </w:p>
    <w:p w14:paraId="07D556DF" w14:textId="77777777" w:rsidR="0084643A" w:rsidRDefault="0084643A" w:rsidP="00BE7C73">
      <w:pPr>
        <w:spacing w:line="276" w:lineRule="auto"/>
        <w:rPr>
          <w:rFonts w:ascii="Century" w:hAnsi="Century"/>
          <w:b/>
          <w:bCs/>
          <w:color w:val="002060"/>
          <w:sz w:val="24"/>
          <w:szCs w:val="24"/>
          <w:lang w:val="nb-NO"/>
        </w:rPr>
      </w:pPr>
    </w:p>
    <w:p w14:paraId="2372C32C" w14:textId="77777777" w:rsidR="0084643A" w:rsidRDefault="0084643A" w:rsidP="00BE7C73">
      <w:pPr>
        <w:spacing w:line="276" w:lineRule="auto"/>
        <w:rPr>
          <w:rFonts w:ascii="Century" w:hAnsi="Century"/>
          <w:b/>
          <w:bCs/>
          <w:color w:val="002060"/>
          <w:sz w:val="24"/>
          <w:szCs w:val="24"/>
          <w:lang w:val="nb-NO"/>
        </w:rPr>
      </w:pPr>
    </w:p>
    <w:p w14:paraId="5C714239" w14:textId="77777777" w:rsidR="0084643A" w:rsidRDefault="0084643A" w:rsidP="00BE7C73">
      <w:pPr>
        <w:spacing w:line="276" w:lineRule="auto"/>
        <w:rPr>
          <w:rFonts w:ascii="Century" w:hAnsi="Century"/>
          <w:b/>
          <w:bCs/>
          <w:color w:val="002060"/>
          <w:sz w:val="24"/>
          <w:szCs w:val="24"/>
          <w:lang w:val="nb-NO"/>
        </w:rPr>
      </w:pPr>
    </w:p>
    <w:p w14:paraId="13F4FE07" w14:textId="77777777" w:rsidR="0084643A" w:rsidRDefault="0084643A" w:rsidP="00BE7C73">
      <w:pPr>
        <w:spacing w:line="276" w:lineRule="auto"/>
        <w:rPr>
          <w:rFonts w:ascii="Century" w:hAnsi="Century"/>
          <w:b/>
          <w:bCs/>
          <w:color w:val="002060"/>
          <w:sz w:val="24"/>
          <w:szCs w:val="24"/>
          <w:lang w:val="nb-NO"/>
        </w:rPr>
      </w:pPr>
    </w:p>
    <w:p w14:paraId="0895B451" w14:textId="77777777" w:rsidR="0084643A" w:rsidRDefault="0084643A" w:rsidP="00BE7C73">
      <w:pPr>
        <w:spacing w:line="276" w:lineRule="auto"/>
        <w:rPr>
          <w:rFonts w:ascii="Century" w:hAnsi="Century"/>
          <w:b/>
          <w:bCs/>
          <w:color w:val="002060"/>
          <w:sz w:val="24"/>
          <w:szCs w:val="24"/>
          <w:lang w:val="nb-NO"/>
        </w:rPr>
      </w:pPr>
    </w:p>
    <w:p w14:paraId="33A6933C" w14:textId="77777777" w:rsidR="0084643A" w:rsidRDefault="0084643A" w:rsidP="00BE7C73">
      <w:pPr>
        <w:spacing w:line="276" w:lineRule="auto"/>
        <w:rPr>
          <w:rFonts w:ascii="Century" w:hAnsi="Century"/>
          <w:b/>
          <w:bCs/>
          <w:color w:val="002060"/>
          <w:sz w:val="24"/>
          <w:szCs w:val="24"/>
          <w:lang w:val="nb-NO"/>
        </w:rPr>
      </w:pPr>
    </w:p>
    <w:p w14:paraId="65B0807D" w14:textId="77777777" w:rsidR="0084643A" w:rsidRDefault="0084643A" w:rsidP="00BE7C73">
      <w:pPr>
        <w:spacing w:line="276" w:lineRule="auto"/>
        <w:rPr>
          <w:rFonts w:ascii="Century" w:hAnsi="Century"/>
          <w:b/>
          <w:bCs/>
          <w:color w:val="002060"/>
          <w:sz w:val="24"/>
          <w:szCs w:val="24"/>
          <w:lang w:val="nb-NO"/>
        </w:rPr>
      </w:pPr>
    </w:p>
    <w:p w14:paraId="4DB073AD" w14:textId="77777777" w:rsidR="0084643A" w:rsidRDefault="0084643A" w:rsidP="00BE7C73">
      <w:pPr>
        <w:spacing w:line="276" w:lineRule="auto"/>
        <w:rPr>
          <w:rFonts w:ascii="Century" w:hAnsi="Century"/>
          <w:b/>
          <w:bCs/>
          <w:color w:val="002060"/>
          <w:sz w:val="24"/>
          <w:szCs w:val="24"/>
          <w:lang w:val="nb-NO"/>
        </w:rPr>
      </w:pPr>
    </w:p>
    <w:p w14:paraId="4E0388BA" w14:textId="77777777" w:rsidR="0084643A" w:rsidRDefault="0084643A" w:rsidP="00BE7C73">
      <w:pPr>
        <w:spacing w:line="276" w:lineRule="auto"/>
        <w:rPr>
          <w:rFonts w:ascii="Century" w:hAnsi="Century"/>
          <w:b/>
          <w:bCs/>
          <w:color w:val="002060"/>
          <w:sz w:val="24"/>
          <w:szCs w:val="24"/>
          <w:lang w:val="nb-NO"/>
        </w:rPr>
      </w:pPr>
    </w:p>
    <w:p w14:paraId="57A59529" w14:textId="77777777" w:rsidR="0084643A" w:rsidRDefault="0084643A" w:rsidP="00BE7C73">
      <w:pPr>
        <w:spacing w:line="276" w:lineRule="auto"/>
        <w:rPr>
          <w:rFonts w:ascii="Century" w:hAnsi="Century"/>
          <w:b/>
          <w:bCs/>
          <w:color w:val="002060"/>
          <w:sz w:val="24"/>
          <w:szCs w:val="24"/>
          <w:lang w:val="nb-NO"/>
        </w:rPr>
      </w:pPr>
    </w:p>
    <w:p w14:paraId="01249A2D" w14:textId="77777777" w:rsidR="0084643A" w:rsidRDefault="0084643A" w:rsidP="00BE7C73">
      <w:pPr>
        <w:spacing w:line="276" w:lineRule="auto"/>
        <w:rPr>
          <w:rFonts w:ascii="Century" w:hAnsi="Century"/>
          <w:b/>
          <w:bCs/>
          <w:color w:val="002060"/>
          <w:sz w:val="24"/>
          <w:szCs w:val="24"/>
          <w:lang w:val="nb-NO"/>
        </w:rPr>
      </w:pPr>
    </w:p>
    <w:p w14:paraId="2412B71B" w14:textId="77777777" w:rsidR="0084643A" w:rsidRDefault="0084643A" w:rsidP="00BE7C73">
      <w:pPr>
        <w:spacing w:line="276" w:lineRule="auto"/>
        <w:rPr>
          <w:rFonts w:ascii="Century" w:hAnsi="Century"/>
          <w:b/>
          <w:bCs/>
          <w:color w:val="002060"/>
          <w:sz w:val="24"/>
          <w:szCs w:val="24"/>
          <w:lang w:val="nb-NO"/>
        </w:rPr>
      </w:pPr>
    </w:p>
    <w:p w14:paraId="1B987A12" w14:textId="77777777" w:rsidR="0084643A" w:rsidRDefault="0084643A" w:rsidP="00BE7C73">
      <w:pPr>
        <w:spacing w:line="276" w:lineRule="auto"/>
        <w:rPr>
          <w:rFonts w:ascii="Century" w:hAnsi="Century"/>
          <w:b/>
          <w:bCs/>
          <w:color w:val="002060"/>
          <w:sz w:val="24"/>
          <w:szCs w:val="24"/>
          <w:lang w:val="nb-NO"/>
        </w:rPr>
      </w:pPr>
    </w:p>
    <w:p w14:paraId="7D3CAFFB" w14:textId="77777777" w:rsidR="0084643A" w:rsidRDefault="0084643A" w:rsidP="00BE7C73">
      <w:pPr>
        <w:spacing w:line="276" w:lineRule="auto"/>
        <w:rPr>
          <w:rFonts w:ascii="Century" w:hAnsi="Century"/>
          <w:b/>
          <w:bCs/>
          <w:color w:val="002060"/>
          <w:sz w:val="24"/>
          <w:szCs w:val="24"/>
          <w:lang w:val="nb-NO"/>
        </w:rPr>
      </w:pPr>
    </w:p>
    <w:p w14:paraId="332951C4" w14:textId="77777777" w:rsidR="0084643A" w:rsidRDefault="0084643A" w:rsidP="00BE7C73">
      <w:pPr>
        <w:spacing w:line="276" w:lineRule="auto"/>
        <w:rPr>
          <w:rFonts w:ascii="Century" w:hAnsi="Century"/>
          <w:b/>
          <w:bCs/>
          <w:color w:val="002060"/>
          <w:sz w:val="24"/>
          <w:szCs w:val="24"/>
          <w:lang w:val="nb-NO"/>
        </w:rPr>
      </w:pPr>
    </w:p>
    <w:p w14:paraId="54A958C0" w14:textId="77777777" w:rsidR="0084643A" w:rsidRDefault="0084643A" w:rsidP="00BE7C73">
      <w:pPr>
        <w:spacing w:line="276" w:lineRule="auto"/>
        <w:rPr>
          <w:rFonts w:ascii="Century" w:hAnsi="Century"/>
          <w:b/>
          <w:bCs/>
          <w:color w:val="002060"/>
          <w:sz w:val="24"/>
          <w:szCs w:val="24"/>
          <w:lang w:val="nb-NO"/>
        </w:rPr>
      </w:pPr>
    </w:p>
    <w:p w14:paraId="503451B9" w14:textId="77777777" w:rsidR="0084643A" w:rsidRDefault="0084643A" w:rsidP="00BE7C73">
      <w:pPr>
        <w:spacing w:line="276" w:lineRule="auto"/>
        <w:rPr>
          <w:rFonts w:ascii="Century" w:hAnsi="Century"/>
          <w:b/>
          <w:bCs/>
          <w:color w:val="002060"/>
          <w:sz w:val="24"/>
          <w:szCs w:val="24"/>
          <w:lang w:val="nb-NO"/>
        </w:rPr>
      </w:pPr>
    </w:p>
    <w:p w14:paraId="05E36505" w14:textId="77777777" w:rsidR="0084643A" w:rsidRDefault="0084643A" w:rsidP="00BE7C73">
      <w:pPr>
        <w:spacing w:line="276" w:lineRule="auto"/>
        <w:rPr>
          <w:rFonts w:ascii="Century" w:hAnsi="Century"/>
          <w:b/>
          <w:bCs/>
          <w:color w:val="002060"/>
          <w:sz w:val="24"/>
          <w:szCs w:val="24"/>
          <w:lang w:val="nb-NO"/>
        </w:rPr>
      </w:pPr>
    </w:p>
    <w:p w14:paraId="48F1C7E1" w14:textId="77777777" w:rsidR="0084643A" w:rsidRDefault="0084643A" w:rsidP="00BE7C73">
      <w:pPr>
        <w:spacing w:line="276" w:lineRule="auto"/>
        <w:rPr>
          <w:rFonts w:ascii="Century" w:hAnsi="Century"/>
          <w:b/>
          <w:bCs/>
          <w:color w:val="002060"/>
          <w:sz w:val="24"/>
          <w:szCs w:val="24"/>
          <w:lang w:val="nb-NO"/>
        </w:rPr>
      </w:pPr>
    </w:p>
    <w:p w14:paraId="2314AE49" w14:textId="77777777" w:rsidR="0084643A" w:rsidRDefault="0084643A" w:rsidP="00BE7C73">
      <w:pPr>
        <w:spacing w:line="276" w:lineRule="auto"/>
        <w:rPr>
          <w:rFonts w:ascii="Century" w:hAnsi="Century"/>
          <w:b/>
          <w:bCs/>
          <w:color w:val="002060"/>
          <w:sz w:val="24"/>
          <w:szCs w:val="24"/>
          <w:lang w:val="nb-NO"/>
        </w:rPr>
      </w:pPr>
    </w:p>
    <w:p w14:paraId="18B34608" w14:textId="77777777" w:rsidR="0084643A" w:rsidRDefault="0084643A" w:rsidP="00BE7C73">
      <w:pPr>
        <w:spacing w:line="276" w:lineRule="auto"/>
        <w:rPr>
          <w:rFonts w:ascii="Century" w:hAnsi="Century"/>
          <w:b/>
          <w:bCs/>
          <w:color w:val="002060"/>
          <w:sz w:val="24"/>
          <w:szCs w:val="24"/>
          <w:lang w:val="nb-NO"/>
        </w:rPr>
      </w:pPr>
    </w:p>
    <w:p w14:paraId="7C81D9D1" w14:textId="77777777" w:rsidR="0084643A" w:rsidRDefault="0084643A" w:rsidP="00BE7C73">
      <w:pPr>
        <w:spacing w:line="276" w:lineRule="auto"/>
        <w:rPr>
          <w:rFonts w:ascii="Century" w:hAnsi="Century"/>
          <w:b/>
          <w:bCs/>
          <w:color w:val="002060"/>
          <w:sz w:val="24"/>
          <w:szCs w:val="24"/>
          <w:lang w:val="nb-NO"/>
        </w:rPr>
      </w:pPr>
    </w:p>
    <w:p w14:paraId="13E4B5B9" w14:textId="77777777" w:rsidR="0084643A" w:rsidRDefault="0084643A" w:rsidP="00BE7C73">
      <w:pPr>
        <w:spacing w:line="276" w:lineRule="auto"/>
        <w:rPr>
          <w:rFonts w:ascii="Century" w:hAnsi="Century"/>
          <w:b/>
          <w:bCs/>
          <w:color w:val="002060"/>
          <w:sz w:val="24"/>
          <w:szCs w:val="24"/>
          <w:lang w:val="nb-NO"/>
        </w:rPr>
      </w:pPr>
    </w:p>
    <w:p w14:paraId="7BE6462F" w14:textId="77777777" w:rsidR="0084643A" w:rsidRDefault="0084643A" w:rsidP="00BE7C73">
      <w:pPr>
        <w:spacing w:line="276" w:lineRule="auto"/>
        <w:rPr>
          <w:rFonts w:ascii="Century" w:hAnsi="Century"/>
          <w:b/>
          <w:bCs/>
          <w:color w:val="002060"/>
          <w:sz w:val="24"/>
          <w:szCs w:val="24"/>
          <w:lang w:val="nb-NO"/>
        </w:rPr>
      </w:pPr>
    </w:p>
    <w:p w14:paraId="7A6FD3CD" w14:textId="481C2C8F" w:rsidR="00BE7C73" w:rsidRPr="00B875C2" w:rsidRDefault="00BE7C73" w:rsidP="00BE7C73">
      <w:pPr>
        <w:spacing w:line="276" w:lineRule="auto"/>
        <w:rPr>
          <w:rFonts w:ascii="Century" w:hAnsi="Century"/>
          <w:b/>
          <w:bCs/>
          <w:color w:val="002060"/>
          <w:sz w:val="24"/>
          <w:szCs w:val="24"/>
          <w:lang w:val="nb-NO"/>
        </w:rPr>
      </w:pPr>
      <w:r w:rsidRPr="00B875C2">
        <w:rPr>
          <w:rFonts w:ascii="Century" w:hAnsi="Century"/>
          <w:b/>
          <w:bCs/>
          <w:color w:val="002060"/>
          <w:sz w:val="24"/>
          <w:szCs w:val="24"/>
          <w:lang w:val="nb-NO"/>
        </w:rPr>
        <w:lastRenderedPageBreak/>
        <w:t>Sak 74/2019: Drøfting av tiltak for å forbedre døgnkortsalget, innspill</w:t>
      </w:r>
    </w:p>
    <w:p w14:paraId="2F1D5915" w14:textId="77777777" w:rsidR="00BD6719" w:rsidRPr="00B875C2" w:rsidRDefault="00BD6719" w:rsidP="00BE7C73">
      <w:pPr>
        <w:spacing w:line="276" w:lineRule="auto"/>
        <w:rPr>
          <w:rFonts w:ascii="Century" w:hAnsi="Century"/>
          <w:b/>
          <w:bCs/>
          <w:color w:val="002060"/>
          <w:sz w:val="24"/>
          <w:szCs w:val="24"/>
          <w:lang w:val="nb-NO"/>
        </w:rPr>
      </w:pPr>
    </w:p>
    <w:p w14:paraId="77A32FF0" w14:textId="7E695EF8" w:rsidR="00255B86" w:rsidRDefault="00EC0A32" w:rsidP="00B875C2">
      <w:pPr>
        <w:rPr>
          <w:sz w:val="24"/>
          <w:szCs w:val="24"/>
          <w:lang w:val="nb-NO"/>
        </w:rPr>
      </w:pPr>
      <w:r>
        <w:rPr>
          <w:sz w:val="24"/>
          <w:szCs w:val="24"/>
          <w:lang w:val="nb-NO"/>
        </w:rPr>
        <w:t xml:space="preserve">Her følger en oppsummering eter årets salg av fiskekort på norsk side av </w:t>
      </w:r>
      <w:r w:rsidR="00FC51A9">
        <w:rPr>
          <w:sz w:val="24"/>
          <w:szCs w:val="24"/>
          <w:lang w:val="nb-NO"/>
        </w:rPr>
        <w:t>Tanav</w:t>
      </w:r>
      <w:r>
        <w:rPr>
          <w:sz w:val="24"/>
          <w:szCs w:val="24"/>
          <w:lang w:val="nb-NO"/>
        </w:rPr>
        <w:t>assdraget</w:t>
      </w:r>
      <w:r w:rsidR="00FC51A9">
        <w:rPr>
          <w:sz w:val="24"/>
          <w:szCs w:val="24"/>
          <w:lang w:val="nb-NO"/>
        </w:rPr>
        <w:t>.</w:t>
      </w:r>
    </w:p>
    <w:p w14:paraId="2B6D42D0" w14:textId="19A8DCA3" w:rsidR="00FC51A9" w:rsidRDefault="00FC51A9" w:rsidP="00B875C2">
      <w:pPr>
        <w:rPr>
          <w:sz w:val="24"/>
          <w:szCs w:val="24"/>
          <w:lang w:val="nb-NO"/>
        </w:rPr>
      </w:pPr>
    </w:p>
    <w:p w14:paraId="7E252018" w14:textId="714D3279" w:rsidR="00FC51A9" w:rsidRDefault="00FC51A9" w:rsidP="00B875C2">
      <w:pPr>
        <w:rPr>
          <w:sz w:val="24"/>
          <w:szCs w:val="24"/>
          <w:lang w:val="nb-NO"/>
        </w:rPr>
      </w:pPr>
    </w:p>
    <w:p w14:paraId="3996529B" w14:textId="77777777" w:rsidR="00FC51A9" w:rsidRPr="00EC0A32" w:rsidRDefault="00FC51A9" w:rsidP="00B875C2">
      <w:pPr>
        <w:rPr>
          <w:sz w:val="24"/>
          <w:szCs w:val="24"/>
          <w:lang w:val="nb-NO"/>
        </w:rPr>
      </w:pPr>
    </w:p>
    <w:p w14:paraId="018C487F" w14:textId="646451CE" w:rsidR="00B875C2" w:rsidRPr="00B875C2" w:rsidRDefault="00B875C2" w:rsidP="00B875C2">
      <w:pPr>
        <w:rPr>
          <w:lang w:val="nb-NO"/>
        </w:rPr>
      </w:pPr>
      <w:r w:rsidRPr="00B875C2">
        <w:rPr>
          <w:lang w:val="nb-NO"/>
        </w:rPr>
        <w:t xml:space="preserve">Tab. Antall sesongkort solgt til ulike soner i Tanavassdraget for 2019. </w:t>
      </w:r>
    </w:p>
    <w:tbl>
      <w:tblPr>
        <w:tblStyle w:val="Listetabell6fargerik"/>
        <w:tblW w:w="9627" w:type="dxa"/>
        <w:tblLook w:val="0660" w:firstRow="1" w:lastRow="1" w:firstColumn="0" w:lastColumn="0" w:noHBand="1" w:noVBand="1"/>
      </w:tblPr>
      <w:tblGrid>
        <w:gridCol w:w="4061"/>
        <w:gridCol w:w="1352"/>
        <w:gridCol w:w="1490"/>
        <w:gridCol w:w="1411"/>
        <w:gridCol w:w="1313"/>
      </w:tblGrid>
      <w:tr w:rsidR="00B875C2" w14:paraId="48CE331D" w14:textId="77777777" w:rsidTr="00B875C2">
        <w:trPr>
          <w:cnfStyle w:val="100000000000" w:firstRow="1" w:lastRow="0" w:firstColumn="0" w:lastColumn="0" w:oddVBand="0" w:evenVBand="0" w:oddHBand="0" w:evenHBand="0" w:firstRowFirstColumn="0" w:firstRowLastColumn="0" w:lastRowFirstColumn="0" w:lastRowLastColumn="0"/>
          <w:trHeight w:val="570"/>
        </w:trPr>
        <w:tc>
          <w:tcPr>
            <w:tcW w:w="4061" w:type="dxa"/>
          </w:tcPr>
          <w:p w14:paraId="7DC5D992" w14:textId="77777777" w:rsidR="00B875C2" w:rsidRPr="00B875C2" w:rsidRDefault="00B875C2" w:rsidP="00B875C2">
            <w:pPr>
              <w:rPr>
                <w:szCs w:val="20"/>
                <w:lang w:val="nb-NO"/>
              </w:rPr>
            </w:pPr>
          </w:p>
        </w:tc>
        <w:tc>
          <w:tcPr>
            <w:tcW w:w="1352" w:type="dxa"/>
          </w:tcPr>
          <w:p w14:paraId="2A38A10A" w14:textId="77777777" w:rsidR="00B875C2" w:rsidRPr="00964889" w:rsidRDefault="00B875C2" w:rsidP="00B875C2">
            <w:pPr>
              <w:rPr>
                <w:szCs w:val="20"/>
              </w:rPr>
            </w:pPr>
            <w:proofErr w:type="spellStart"/>
            <w:r w:rsidRPr="00964889">
              <w:rPr>
                <w:szCs w:val="20"/>
              </w:rPr>
              <w:t>Laksebrev-eiere</w:t>
            </w:r>
            <w:proofErr w:type="spellEnd"/>
          </w:p>
        </w:tc>
        <w:tc>
          <w:tcPr>
            <w:tcW w:w="1490" w:type="dxa"/>
          </w:tcPr>
          <w:p w14:paraId="5986CA55" w14:textId="77777777" w:rsidR="00B875C2" w:rsidRPr="00964889" w:rsidRDefault="00B875C2" w:rsidP="00B875C2">
            <w:pPr>
              <w:rPr>
                <w:szCs w:val="20"/>
              </w:rPr>
            </w:pPr>
            <w:proofErr w:type="spellStart"/>
            <w:r w:rsidRPr="00964889">
              <w:rPr>
                <w:szCs w:val="20"/>
              </w:rPr>
              <w:t>Hustands</w:t>
            </w:r>
            <w:proofErr w:type="spellEnd"/>
            <w:r w:rsidRPr="00964889">
              <w:rPr>
                <w:szCs w:val="20"/>
              </w:rPr>
              <w:t xml:space="preserve">- </w:t>
            </w:r>
            <w:proofErr w:type="spellStart"/>
            <w:r w:rsidRPr="00964889">
              <w:rPr>
                <w:szCs w:val="20"/>
              </w:rPr>
              <w:t>medlemmer</w:t>
            </w:r>
            <w:proofErr w:type="spellEnd"/>
          </w:p>
        </w:tc>
        <w:tc>
          <w:tcPr>
            <w:tcW w:w="1411" w:type="dxa"/>
          </w:tcPr>
          <w:p w14:paraId="230D0695" w14:textId="77777777" w:rsidR="00B875C2" w:rsidRPr="00964889" w:rsidRDefault="00B875C2" w:rsidP="00B875C2">
            <w:pPr>
              <w:rPr>
                <w:szCs w:val="20"/>
              </w:rPr>
            </w:pPr>
            <w:proofErr w:type="spellStart"/>
            <w:r w:rsidRPr="00964889">
              <w:rPr>
                <w:szCs w:val="20"/>
              </w:rPr>
              <w:t>Lokale</w:t>
            </w:r>
            <w:proofErr w:type="spellEnd"/>
            <w:r w:rsidRPr="00964889">
              <w:rPr>
                <w:szCs w:val="20"/>
              </w:rPr>
              <w:t xml:space="preserve"> </w:t>
            </w:r>
            <w:proofErr w:type="spellStart"/>
            <w:r w:rsidRPr="00964889">
              <w:rPr>
                <w:szCs w:val="20"/>
              </w:rPr>
              <w:t>stangfiskere</w:t>
            </w:r>
            <w:proofErr w:type="spellEnd"/>
          </w:p>
        </w:tc>
        <w:tc>
          <w:tcPr>
            <w:tcW w:w="1313" w:type="dxa"/>
          </w:tcPr>
          <w:p w14:paraId="45C24497" w14:textId="77777777" w:rsidR="00B875C2" w:rsidRPr="00964889" w:rsidRDefault="00B875C2" w:rsidP="00B875C2">
            <w:pPr>
              <w:rPr>
                <w:szCs w:val="20"/>
              </w:rPr>
            </w:pPr>
            <w:proofErr w:type="spellStart"/>
            <w:r w:rsidRPr="00964889">
              <w:rPr>
                <w:szCs w:val="20"/>
              </w:rPr>
              <w:t>Sesongkort</w:t>
            </w:r>
            <w:proofErr w:type="spellEnd"/>
            <w:r w:rsidRPr="00964889">
              <w:rPr>
                <w:szCs w:val="20"/>
              </w:rPr>
              <w:t xml:space="preserve"> </w:t>
            </w:r>
            <w:proofErr w:type="spellStart"/>
            <w:r w:rsidRPr="00964889">
              <w:rPr>
                <w:szCs w:val="20"/>
              </w:rPr>
              <w:t>lokale</w:t>
            </w:r>
            <w:proofErr w:type="spellEnd"/>
          </w:p>
        </w:tc>
      </w:tr>
      <w:tr w:rsidR="00B875C2" w14:paraId="4932D6C8" w14:textId="77777777" w:rsidTr="00B875C2">
        <w:trPr>
          <w:trHeight w:val="278"/>
        </w:trPr>
        <w:tc>
          <w:tcPr>
            <w:tcW w:w="4061" w:type="dxa"/>
          </w:tcPr>
          <w:p w14:paraId="298BCCB5" w14:textId="77777777" w:rsidR="00B875C2" w:rsidRPr="00B875C2" w:rsidRDefault="00B875C2" w:rsidP="00B875C2">
            <w:pPr>
              <w:rPr>
                <w:rFonts w:cstheme="minorHAnsi"/>
                <w:szCs w:val="20"/>
                <w:lang w:val="nb-NO"/>
              </w:rPr>
            </w:pPr>
            <w:r w:rsidRPr="00B875C2">
              <w:rPr>
                <w:rFonts w:cstheme="minorHAnsi"/>
                <w:szCs w:val="20"/>
                <w:lang w:val="nb-NO"/>
              </w:rPr>
              <w:t xml:space="preserve">Sesong hele vassdraget – Barn </w:t>
            </w:r>
          </w:p>
          <w:p w14:paraId="7339082E" w14:textId="77777777" w:rsidR="00B875C2" w:rsidRPr="00B875C2" w:rsidRDefault="00B875C2" w:rsidP="00B875C2">
            <w:pPr>
              <w:rPr>
                <w:rFonts w:cstheme="minorHAnsi"/>
                <w:szCs w:val="20"/>
                <w:lang w:val="nb-NO"/>
              </w:rPr>
            </w:pPr>
            <w:r w:rsidRPr="00B875C2">
              <w:rPr>
                <w:rFonts w:cstheme="minorHAnsi"/>
                <w:szCs w:val="20"/>
                <w:lang w:val="nb-NO"/>
              </w:rPr>
              <w:t>Sesong hele vassdraget – Ungdom (16-18)</w:t>
            </w:r>
          </w:p>
        </w:tc>
        <w:tc>
          <w:tcPr>
            <w:tcW w:w="1352" w:type="dxa"/>
          </w:tcPr>
          <w:p w14:paraId="6DFBB10A" w14:textId="77777777" w:rsidR="00B875C2" w:rsidRPr="00964889" w:rsidRDefault="00B875C2" w:rsidP="00B875C2">
            <w:pPr>
              <w:rPr>
                <w:szCs w:val="20"/>
              </w:rPr>
            </w:pPr>
            <w:r w:rsidRPr="00964889">
              <w:rPr>
                <w:szCs w:val="20"/>
              </w:rPr>
              <w:t>0</w:t>
            </w:r>
          </w:p>
          <w:p w14:paraId="6BC3AEDD" w14:textId="77777777" w:rsidR="00B875C2" w:rsidRPr="00964889" w:rsidRDefault="00B875C2" w:rsidP="00B875C2">
            <w:pPr>
              <w:rPr>
                <w:szCs w:val="20"/>
              </w:rPr>
            </w:pPr>
            <w:r w:rsidRPr="00964889">
              <w:rPr>
                <w:szCs w:val="20"/>
              </w:rPr>
              <w:t>0</w:t>
            </w:r>
          </w:p>
        </w:tc>
        <w:tc>
          <w:tcPr>
            <w:tcW w:w="1490" w:type="dxa"/>
          </w:tcPr>
          <w:p w14:paraId="4D183338" w14:textId="77777777" w:rsidR="00B875C2" w:rsidRPr="00964889" w:rsidRDefault="00B875C2" w:rsidP="00B875C2">
            <w:pPr>
              <w:rPr>
                <w:szCs w:val="20"/>
              </w:rPr>
            </w:pPr>
            <w:r w:rsidRPr="00964889">
              <w:rPr>
                <w:szCs w:val="20"/>
              </w:rPr>
              <w:t>0</w:t>
            </w:r>
          </w:p>
          <w:p w14:paraId="3471CA94" w14:textId="77777777" w:rsidR="00B875C2" w:rsidRPr="00964889" w:rsidRDefault="00B875C2" w:rsidP="00B875C2">
            <w:pPr>
              <w:rPr>
                <w:szCs w:val="20"/>
              </w:rPr>
            </w:pPr>
            <w:r>
              <w:rPr>
                <w:szCs w:val="20"/>
              </w:rPr>
              <w:t>0</w:t>
            </w:r>
          </w:p>
        </w:tc>
        <w:tc>
          <w:tcPr>
            <w:tcW w:w="1411" w:type="dxa"/>
          </w:tcPr>
          <w:p w14:paraId="0C756470" w14:textId="77777777" w:rsidR="00B875C2" w:rsidRPr="00964889" w:rsidRDefault="00B875C2" w:rsidP="00B875C2">
            <w:pPr>
              <w:rPr>
                <w:szCs w:val="20"/>
              </w:rPr>
            </w:pPr>
            <w:r>
              <w:rPr>
                <w:szCs w:val="20"/>
              </w:rPr>
              <w:t>32</w:t>
            </w:r>
          </w:p>
          <w:p w14:paraId="0E9AD9E8" w14:textId="77777777" w:rsidR="00B875C2" w:rsidRPr="00964889" w:rsidRDefault="00B875C2" w:rsidP="00B875C2">
            <w:pPr>
              <w:rPr>
                <w:szCs w:val="20"/>
              </w:rPr>
            </w:pPr>
            <w:r w:rsidRPr="00964889">
              <w:rPr>
                <w:szCs w:val="20"/>
              </w:rPr>
              <w:t>12</w:t>
            </w:r>
          </w:p>
        </w:tc>
        <w:tc>
          <w:tcPr>
            <w:tcW w:w="1313" w:type="dxa"/>
          </w:tcPr>
          <w:p w14:paraId="65A65C1E" w14:textId="77777777" w:rsidR="00B875C2" w:rsidRPr="00964889" w:rsidRDefault="00B875C2" w:rsidP="00B875C2">
            <w:pPr>
              <w:rPr>
                <w:szCs w:val="20"/>
              </w:rPr>
            </w:pPr>
            <w:r>
              <w:rPr>
                <w:szCs w:val="20"/>
              </w:rPr>
              <w:t>32</w:t>
            </w:r>
          </w:p>
          <w:p w14:paraId="3A28C5A3" w14:textId="77777777" w:rsidR="00B875C2" w:rsidRPr="00964889" w:rsidRDefault="00B875C2" w:rsidP="00B875C2">
            <w:pPr>
              <w:rPr>
                <w:szCs w:val="20"/>
              </w:rPr>
            </w:pPr>
            <w:r>
              <w:rPr>
                <w:szCs w:val="20"/>
              </w:rPr>
              <w:t>12</w:t>
            </w:r>
          </w:p>
        </w:tc>
      </w:tr>
      <w:tr w:rsidR="00B875C2" w14:paraId="4A813457" w14:textId="77777777" w:rsidTr="00B875C2">
        <w:trPr>
          <w:trHeight w:val="278"/>
        </w:trPr>
        <w:tc>
          <w:tcPr>
            <w:tcW w:w="4061" w:type="dxa"/>
          </w:tcPr>
          <w:p w14:paraId="3E6684F5" w14:textId="77777777" w:rsidR="00B875C2" w:rsidRPr="00964889" w:rsidRDefault="00B875C2" w:rsidP="00B875C2">
            <w:pPr>
              <w:rPr>
                <w:rFonts w:cstheme="minorHAnsi"/>
                <w:szCs w:val="20"/>
              </w:rPr>
            </w:pPr>
            <w:proofErr w:type="spellStart"/>
            <w:r w:rsidRPr="00964889">
              <w:rPr>
                <w:rFonts w:cstheme="minorHAnsi"/>
                <w:szCs w:val="20"/>
              </w:rPr>
              <w:t>Sesong</w:t>
            </w:r>
            <w:proofErr w:type="spellEnd"/>
            <w:r w:rsidRPr="00964889">
              <w:rPr>
                <w:rFonts w:cstheme="minorHAnsi"/>
                <w:szCs w:val="20"/>
              </w:rPr>
              <w:t xml:space="preserve"> hele </w:t>
            </w:r>
            <w:proofErr w:type="spellStart"/>
            <w:r w:rsidRPr="00964889">
              <w:rPr>
                <w:rFonts w:cstheme="minorHAnsi"/>
                <w:szCs w:val="20"/>
              </w:rPr>
              <w:t>vassdraget</w:t>
            </w:r>
            <w:proofErr w:type="spellEnd"/>
            <w:r w:rsidRPr="00964889">
              <w:rPr>
                <w:rFonts w:cstheme="minorHAnsi"/>
                <w:szCs w:val="20"/>
              </w:rPr>
              <w:t xml:space="preserve"> – </w:t>
            </w:r>
            <w:proofErr w:type="spellStart"/>
            <w:r w:rsidRPr="00964889">
              <w:rPr>
                <w:rFonts w:cstheme="minorHAnsi"/>
                <w:szCs w:val="20"/>
              </w:rPr>
              <w:t>Voksen</w:t>
            </w:r>
            <w:proofErr w:type="spellEnd"/>
          </w:p>
        </w:tc>
        <w:tc>
          <w:tcPr>
            <w:tcW w:w="1352" w:type="dxa"/>
          </w:tcPr>
          <w:p w14:paraId="7E077DB9" w14:textId="77777777" w:rsidR="00B875C2" w:rsidRPr="00964889" w:rsidRDefault="00B875C2" w:rsidP="00B875C2">
            <w:pPr>
              <w:rPr>
                <w:szCs w:val="20"/>
              </w:rPr>
            </w:pPr>
            <w:r>
              <w:rPr>
                <w:szCs w:val="20"/>
              </w:rPr>
              <w:t>43</w:t>
            </w:r>
          </w:p>
        </w:tc>
        <w:tc>
          <w:tcPr>
            <w:tcW w:w="1490" w:type="dxa"/>
          </w:tcPr>
          <w:p w14:paraId="006F106E" w14:textId="77777777" w:rsidR="00B875C2" w:rsidRPr="00964889" w:rsidRDefault="00B875C2" w:rsidP="00B875C2">
            <w:pPr>
              <w:rPr>
                <w:szCs w:val="20"/>
              </w:rPr>
            </w:pPr>
            <w:r w:rsidRPr="00964889">
              <w:rPr>
                <w:szCs w:val="20"/>
              </w:rPr>
              <w:t>1</w:t>
            </w:r>
            <w:r>
              <w:rPr>
                <w:szCs w:val="20"/>
              </w:rPr>
              <w:t>7</w:t>
            </w:r>
          </w:p>
        </w:tc>
        <w:tc>
          <w:tcPr>
            <w:tcW w:w="1411" w:type="dxa"/>
          </w:tcPr>
          <w:p w14:paraId="3FD606EE" w14:textId="77777777" w:rsidR="00B875C2" w:rsidRPr="00964889" w:rsidRDefault="00B875C2" w:rsidP="00B875C2">
            <w:pPr>
              <w:rPr>
                <w:szCs w:val="20"/>
              </w:rPr>
            </w:pPr>
            <w:r w:rsidRPr="00964889">
              <w:rPr>
                <w:szCs w:val="20"/>
              </w:rPr>
              <w:t>2</w:t>
            </w:r>
            <w:r>
              <w:rPr>
                <w:szCs w:val="20"/>
              </w:rPr>
              <w:t>40</w:t>
            </w:r>
          </w:p>
        </w:tc>
        <w:tc>
          <w:tcPr>
            <w:tcW w:w="1313" w:type="dxa"/>
          </w:tcPr>
          <w:p w14:paraId="10D4B06E" w14:textId="77777777" w:rsidR="00B875C2" w:rsidRPr="00964889" w:rsidRDefault="00B875C2" w:rsidP="00B875C2">
            <w:pPr>
              <w:rPr>
                <w:szCs w:val="20"/>
              </w:rPr>
            </w:pPr>
            <w:r>
              <w:rPr>
                <w:szCs w:val="20"/>
              </w:rPr>
              <w:t>300</w:t>
            </w:r>
          </w:p>
        </w:tc>
      </w:tr>
      <w:tr w:rsidR="00B875C2" w14:paraId="0310CF0B" w14:textId="77777777" w:rsidTr="00B875C2">
        <w:trPr>
          <w:trHeight w:val="278"/>
        </w:trPr>
        <w:tc>
          <w:tcPr>
            <w:tcW w:w="4061" w:type="dxa"/>
          </w:tcPr>
          <w:p w14:paraId="59C1D947" w14:textId="77777777" w:rsidR="00B875C2" w:rsidRPr="00964889" w:rsidRDefault="00B875C2" w:rsidP="00B875C2">
            <w:pPr>
              <w:rPr>
                <w:rFonts w:cstheme="minorHAnsi"/>
                <w:szCs w:val="20"/>
              </w:rPr>
            </w:pPr>
            <w:proofErr w:type="spellStart"/>
            <w:r w:rsidRPr="00964889">
              <w:rPr>
                <w:rFonts w:cstheme="minorHAnsi"/>
                <w:szCs w:val="20"/>
              </w:rPr>
              <w:t>Sesong</w:t>
            </w:r>
            <w:proofErr w:type="spellEnd"/>
            <w:r w:rsidRPr="00964889">
              <w:rPr>
                <w:rFonts w:cstheme="minorHAnsi"/>
                <w:szCs w:val="20"/>
              </w:rPr>
              <w:t xml:space="preserve"> Karasjok </w:t>
            </w:r>
            <w:proofErr w:type="spellStart"/>
            <w:r w:rsidRPr="00964889">
              <w:rPr>
                <w:rFonts w:cstheme="minorHAnsi"/>
                <w:szCs w:val="20"/>
              </w:rPr>
              <w:t>kommune</w:t>
            </w:r>
            <w:proofErr w:type="spellEnd"/>
            <w:r w:rsidRPr="00964889">
              <w:rPr>
                <w:rFonts w:cstheme="minorHAnsi"/>
                <w:szCs w:val="20"/>
              </w:rPr>
              <w:t xml:space="preserve"> – </w:t>
            </w:r>
            <w:proofErr w:type="spellStart"/>
            <w:r w:rsidRPr="00964889">
              <w:rPr>
                <w:rFonts w:cstheme="minorHAnsi"/>
                <w:szCs w:val="20"/>
              </w:rPr>
              <w:t>Ungdom</w:t>
            </w:r>
            <w:proofErr w:type="spellEnd"/>
            <w:r w:rsidRPr="00964889">
              <w:rPr>
                <w:rFonts w:cstheme="minorHAnsi"/>
                <w:szCs w:val="20"/>
              </w:rPr>
              <w:t xml:space="preserve"> (16-18)</w:t>
            </w:r>
          </w:p>
        </w:tc>
        <w:tc>
          <w:tcPr>
            <w:tcW w:w="1352" w:type="dxa"/>
          </w:tcPr>
          <w:p w14:paraId="7CB9534E" w14:textId="77777777" w:rsidR="00B875C2" w:rsidRPr="00964889" w:rsidRDefault="00B875C2" w:rsidP="00B875C2">
            <w:pPr>
              <w:rPr>
                <w:szCs w:val="20"/>
              </w:rPr>
            </w:pPr>
            <w:r w:rsidRPr="00964889">
              <w:rPr>
                <w:szCs w:val="20"/>
              </w:rPr>
              <w:t>0</w:t>
            </w:r>
          </w:p>
        </w:tc>
        <w:tc>
          <w:tcPr>
            <w:tcW w:w="1490" w:type="dxa"/>
          </w:tcPr>
          <w:p w14:paraId="6CBDC15B" w14:textId="77777777" w:rsidR="00B875C2" w:rsidRPr="00964889" w:rsidRDefault="00B875C2" w:rsidP="00B875C2">
            <w:pPr>
              <w:rPr>
                <w:szCs w:val="20"/>
              </w:rPr>
            </w:pPr>
            <w:r>
              <w:rPr>
                <w:szCs w:val="20"/>
              </w:rPr>
              <w:t>0</w:t>
            </w:r>
          </w:p>
        </w:tc>
        <w:tc>
          <w:tcPr>
            <w:tcW w:w="1411" w:type="dxa"/>
          </w:tcPr>
          <w:p w14:paraId="46AFC129" w14:textId="77777777" w:rsidR="00B875C2" w:rsidRPr="00964889" w:rsidRDefault="00B875C2" w:rsidP="00B875C2">
            <w:pPr>
              <w:rPr>
                <w:szCs w:val="20"/>
              </w:rPr>
            </w:pPr>
            <w:r w:rsidRPr="00964889">
              <w:rPr>
                <w:szCs w:val="20"/>
              </w:rPr>
              <w:t>1</w:t>
            </w:r>
            <w:r>
              <w:rPr>
                <w:szCs w:val="20"/>
              </w:rPr>
              <w:t>1</w:t>
            </w:r>
          </w:p>
        </w:tc>
        <w:tc>
          <w:tcPr>
            <w:tcW w:w="1313" w:type="dxa"/>
          </w:tcPr>
          <w:p w14:paraId="5F921A88" w14:textId="77777777" w:rsidR="00B875C2" w:rsidRPr="00964889" w:rsidRDefault="00B875C2" w:rsidP="00B875C2">
            <w:pPr>
              <w:rPr>
                <w:szCs w:val="20"/>
              </w:rPr>
            </w:pPr>
            <w:r w:rsidRPr="00964889">
              <w:rPr>
                <w:szCs w:val="20"/>
              </w:rPr>
              <w:t>1</w:t>
            </w:r>
            <w:r>
              <w:rPr>
                <w:szCs w:val="20"/>
              </w:rPr>
              <w:t>1</w:t>
            </w:r>
          </w:p>
        </w:tc>
      </w:tr>
      <w:tr w:rsidR="00B875C2" w14:paraId="0507B72F" w14:textId="77777777" w:rsidTr="00B875C2">
        <w:trPr>
          <w:trHeight w:val="291"/>
        </w:trPr>
        <w:tc>
          <w:tcPr>
            <w:tcW w:w="4061" w:type="dxa"/>
          </w:tcPr>
          <w:p w14:paraId="36E3813C" w14:textId="77777777" w:rsidR="00B875C2" w:rsidRPr="00964889" w:rsidRDefault="00B875C2" w:rsidP="00B875C2">
            <w:pPr>
              <w:rPr>
                <w:szCs w:val="20"/>
              </w:rPr>
            </w:pPr>
            <w:proofErr w:type="spellStart"/>
            <w:r w:rsidRPr="00964889">
              <w:rPr>
                <w:szCs w:val="20"/>
              </w:rPr>
              <w:t>Sesong</w:t>
            </w:r>
            <w:proofErr w:type="spellEnd"/>
            <w:r w:rsidRPr="00964889">
              <w:rPr>
                <w:szCs w:val="20"/>
              </w:rPr>
              <w:t xml:space="preserve"> Karasjok </w:t>
            </w:r>
            <w:proofErr w:type="spellStart"/>
            <w:r w:rsidRPr="00964889">
              <w:rPr>
                <w:szCs w:val="20"/>
              </w:rPr>
              <w:t>kommune</w:t>
            </w:r>
            <w:proofErr w:type="spellEnd"/>
            <w:r w:rsidRPr="00964889">
              <w:rPr>
                <w:szCs w:val="20"/>
              </w:rPr>
              <w:t xml:space="preserve"> – </w:t>
            </w:r>
            <w:proofErr w:type="spellStart"/>
            <w:r w:rsidRPr="00964889">
              <w:rPr>
                <w:szCs w:val="20"/>
              </w:rPr>
              <w:t>Voksen</w:t>
            </w:r>
            <w:proofErr w:type="spellEnd"/>
            <w:r w:rsidRPr="00964889">
              <w:rPr>
                <w:szCs w:val="20"/>
              </w:rPr>
              <w:t xml:space="preserve"> </w:t>
            </w:r>
          </w:p>
        </w:tc>
        <w:tc>
          <w:tcPr>
            <w:tcW w:w="1352" w:type="dxa"/>
          </w:tcPr>
          <w:p w14:paraId="50E1A308" w14:textId="77777777" w:rsidR="00B875C2" w:rsidRPr="00964889" w:rsidRDefault="00B875C2" w:rsidP="00B875C2">
            <w:pPr>
              <w:rPr>
                <w:szCs w:val="20"/>
              </w:rPr>
            </w:pPr>
            <w:r w:rsidRPr="00964889">
              <w:rPr>
                <w:szCs w:val="20"/>
              </w:rPr>
              <w:t>37</w:t>
            </w:r>
          </w:p>
        </w:tc>
        <w:tc>
          <w:tcPr>
            <w:tcW w:w="1490" w:type="dxa"/>
          </w:tcPr>
          <w:p w14:paraId="7B383847" w14:textId="77777777" w:rsidR="00B875C2" w:rsidRPr="00964889" w:rsidRDefault="00B875C2" w:rsidP="00B875C2">
            <w:pPr>
              <w:rPr>
                <w:szCs w:val="20"/>
              </w:rPr>
            </w:pPr>
            <w:r w:rsidRPr="00964889">
              <w:rPr>
                <w:szCs w:val="20"/>
              </w:rPr>
              <w:t>1</w:t>
            </w:r>
            <w:r>
              <w:rPr>
                <w:szCs w:val="20"/>
              </w:rPr>
              <w:t>2</w:t>
            </w:r>
          </w:p>
        </w:tc>
        <w:tc>
          <w:tcPr>
            <w:tcW w:w="1411" w:type="dxa"/>
          </w:tcPr>
          <w:p w14:paraId="36D3FBD9" w14:textId="77777777" w:rsidR="00B875C2" w:rsidRPr="00964889" w:rsidRDefault="00B875C2" w:rsidP="00B875C2">
            <w:pPr>
              <w:rPr>
                <w:szCs w:val="20"/>
              </w:rPr>
            </w:pPr>
            <w:r w:rsidRPr="00964889">
              <w:rPr>
                <w:szCs w:val="20"/>
              </w:rPr>
              <w:t>3</w:t>
            </w:r>
            <w:r>
              <w:rPr>
                <w:szCs w:val="20"/>
              </w:rPr>
              <w:t>09</w:t>
            </w:r>
          </w:p>
        </w:tc>
        <w:tc>
          <w:tcPr>
            <w:tcW w:w="1313" w:type="dxa"/>
          </w:tcPr>
          <w:p w14:paraId="7D7177A4" w14:textId="77777777" w:rsidR="00B875C2" w:rsidRPr="00964889" w:rsidRDefault="00B875C2" w:rsidP="00B875C2">
            <w:pPr>
              <w:rPr>
                <w:szCs w:val="20"/>
              </w:rPr>
            </w:pPr>
            <w:r w:rsidRPr="00964889">
              <w:rPr>
                <w:szCs w:val="20"/>
              </w:rPr>
              <w:t>3</w:t>
            </w:r>
            <w:r>
              <w:rPr>
                <w:szCs w:val="20"/>
              </w:rPr>
              <w:t>58</w:t>
            </w:r>
          </w:p>
        </w:tc>
      </w:tr>
      <w:tr w:rsidR="00B875C2" w14:paraId="5CF8491F" w14:textId="77777777" w:rsidTr="00B875C2">
        <w:trPr>
          <w:trHeight w:val="278"/>
        </w:trPr>
        <w:tc>
          <w:tcPr>
            <w:tcW w:w="4061" w:type="dxa"/>
          </w:tcPr>
          <w:p w14:paraId="140B2912" w14:textId="77777777" w:rsidR="00B875C2" w:rsidRPr="00964889" w:rsidRDefault="00B875C2" w:rsidP="00B875C2">
            <w:pPr>
              <w:rPr>
                <w:szCs w:val="20"/>
              </w:rPr>
            </w:pPr>
            <w:proofErr w:type="spellStart"/>
            <w:r w:rsidRPr="00964889">
              <w:rPr>
                <w:szCs w:val="20"/>
              </w:rPr>
              <w:t>Sesong</w:t>
            </w:r>
            <w:proofErr w:type="spellEnd"/>
            <w:r w:rsidRPr="00964889">
              <w:rPr>
                <w:szCs w:val="20"/>
              </w:rPr>
              <w:t xml:space="preserve"> Tana </w:t>
            </w:r>
            <w:proofErr w:type="spellStart"/>
            <w:r w:rsidRPr="00964889">
              <w:rPr>
                <w:szCs w:val="20"/>
              </w:rPr>
              <w:t>kommune</w:t>
            </w:r>
            <w:proofErr w:type="spellEnd"/>
            <w:r w:rsidRPr="00964889">
              <w:rPr>
                <w:szCs w:val="20"/>
              </w:rPr>
              <w:t xml:space="preserve"> – </w:t>
            </w:r>
            <w:proofErr w:type="spellStart"/>
            <w:r w:rsidRPr="00964889">
              <w:rPr>
                <w:szCs w:val="20"/>
              </w:rPr>
              <w:t>Ungdom</w:t>
            </w:r>
            <w:proofErr w:type="spellEnd"/>
            <w:r w:rsidRPr="00964889">
              <w:rPr>
                <w:szCs w:val="20"/>
              </w:rPr>
              <w:t xml:space="preserve"> (16-18) </w:t>
            </w:r>
          </w:p>
        </w:tc>
        <w:tc>
          <w:tcPr>
            <w:tcW w:w="1352" w:type="dxa"/>
          </w:tcPr>
          <w:p w14:paraId="0B33445A" w14:textId="77777777" w:rsidR="00B875C2" w:rsidRPr="00964889" w:rsidRDefault="00B875C2" w:rsidP="00B875C2">
            <w:pPr>
              <w:rPr>
                <w:szCs w:val="20"/>
              </w:rPr>
            </w:pPr>
            <w:r w:rsidRPr="00964889">
              <w:rPr>
                <w:szCs w:val="20"/>
              </w:rPr>
              <w:t>0</w:t>
            </w:r>
          </w:p>
        </w:tc>
        <w:tc>
          <w:tcPr>
            <w:tcW w:w="1490" w:type="dxa"/>
          </w:tcPr>
          <w:p w14:paraId="48D1D5A2" w14:textId="77777777" w:rsidR="00B875C2" w:rsidRPr="00964889" w:rsidRDefault="00B875C2" w:rsidP="00B875C2">
            <w:pPr>
              <w:rPr>
                <w:szCs w:val="20"/>
              </w:rPr>
            </w:pPr>
            <w:r w:rsidRPr="00964889">
              <w:rPr>
                <w:szCs w:val="20"/>
              </w:rPr>
              <w:t>1</w:t>
            </w:r>
          </w:p>
        </w:tc>
        <w:tc>
          <w:tcPr>
            <w:tcW w:w="1411" w:type="dxa"/>
          </w:tcPr>
          <w:p w14:paraId="34FD96BF" w14:textId="77777777" w:rsidR="00B875C2" w:rsidRPr="00964889" w:rsidRDefault="00B875C2" w:rsidP="00B875C2">
            <w:pPr>
              <w:rPr>
                <w:szCs w:val="20"/>
              </w:rPr>
            </w:pPr>
            <w:r>
              <w:rPr>
                <w:szCs w:val="20"/>
              </w:rPr>
              <w:t>1</w:t>
            </w:r>
            <w:r w:rsidRPr="00964889">
              <w:rPr>
                <w:szCs w:val="20"/>
              </w:rPr>
              <w:t>1</w:t>
            </w:r>
          </w:p>
        </w:tc>
        <w:tc>
          <w:tcPr>
            <w:tcW w:w="1313" w:type="dxa"/>
          </w:tcPr>
          <w:p w14:paraId="7F8CF0A1" w14:textId="77777777" w:rsidR="00B875C2" w:rsidRPr="00964889" w:rsidRDefault="00B875C2" w:rsidP="00B875C2">
            <w:pPr>
              <w:rPr>
                <w:szCs w:val="20"/>
              </w:rPr>
            </w:pPr>
            <w:r>
              <w:rPr>
                <w:szCs w:val="20"/>
              </w:rPr>
              <w:t>1</w:t>
            </w:r>
            <w:r w:rsidRPr="00964889">
              <w:rPr>
                <w:szCs w:val="20"/>
              </w:rPr>
              <w:t>2</w:t>
            </w:r>
          </w:p>
        </w:tc>
      </w:tr>
      <w:tr w:rsidR="00B875C2" w14:paraId="7B346FBD" w14:textId="77777777" w:rsidTr="00B875C2">
        <w:trPr>
          <w:trHeight w:val="278"/>
        </w:trPr>
        <w:tc>
          <w:tcPr>
            <w:tcW w:w="4061" w:type="dxa"/>
          </w:tcPr>
          <w:p w14:paraId="3C1A152F" w14:textId="77777777" w:rsidR="00B875C2" w:rsidRPr="00964889" w:rsidRDefault="00B875C2" w:rsidP="00B875C2">
            <w:pPr>
              <w:rPr>
                <w:szCs w:val="20"/>
              </w:rPr>
            </w:pPr>
            <w:proofErr w:type="spellStart"/>
            <w:r w:rsidRPr="00964889">
              <w:rPr>
                <w:szCs w:val="20"/>
              </w:rPr>
              <w:t>Sesong</w:t>
            </w:r>
            <w:proofErr w:type="spellEnd"/>
            <w:r w:rsidRPr="00964889">
              <w:rPr>
                <w:szCs w:val="20"/>
              </w:rPr>
              <w:t xml:space="preserve"> Tana </w:t>
            </w:r>
            <w:proofErr w:type="spellStart"/>
            <w:r w:rsidRPr="00964889">
              <w:rPr>
                <w:szCs w:val="20"/>
              </w:rPr>
              <w:t>kommune</w:t>
            </w:r>
            <w:proofErr w:type="spellEnd"/>
            <w:r w:rsidRPr="00964889">
              <w:rPr>
                <w:szCs w:val="20"/>
              </w:rPr>
              <w:t xml:space="preserve"> – </w:t>
            </w:r>
            <w:proofErr w:type="spellStart"/>
            <w:r w:rsidRPr="00964889">
              <w:rPr>
                <w:szCs w:val="20"/>
              </w:rPr>
              <w:t>Voksen</w:t>
            </w:r>
            <w:proofErr w:type="spellEnd"/>
            <w:r w:rsidRPr="00964889">
              <w:rPr>
                <w:szCs w:val="20"/>
              </w:rPr>
              <w:t xml:space="preserve"> </w:t>
            </w:r>
          </w:p>
        </w:tc>
        <w:tc>
          <w:tcPr>
            <w:tcW w:w="1352" w:type="dxa"/>
          </w:tcPr>
          <w:p w14:paraId="4FAB8DA1" w14:textId="77777777" w:rsidR="00B875C2" w:rsidRPr="00964889" w:rsidRDefault="00B875C2" w:rsidP="00B875C2">
            <w:pPr>
              <w:rPr>
                <w:szCs w:val="20"/>
              </w:rPr>
            </w:pPr>
            <w:r w:rsidRPr="00964889">
              <w:rPr>
                <w:szCs w:val="20"/>
              </w:rPr>
              <w:t>12</w:t>
            </w:r>
            <w:r>
              <w:rPr>
                <w:szCs w:val="20"/>
              </w:rPr>
              <w:t>6</w:t>
            </w:r>
          </w:p>
        </w:tc>
        <w:tc>
          <w:tcPr>
            <w:tcW w:w="1490" w:type="dxa"/>
          </w:tcPr>
          <w:p w14:paraId="0365465D" w14:textId="77777777" w:rsidR="00B875C2" w:rsidRPr="00964889" w:rsidRDefault="00B875C2" w:rsidP="00B875C2">
            <w:pPr>
              <w:rPr>
                <w:szCs w:val="20"/>
              </w:rPr>
            </w:pPr>
            <w:r>
              <w:rPr>
                <w:szCs w:val="20"/>
              </w:rPr>
              <w:t>80</w:t>
            </w:r>
          </w:p>
        </w:tc>
        <w:tc>
          <w:tcPr>
            <w:tcW w:w="1411" w:type="dxa"/>
          </w:tcPr>
          <w:p w14:paraId="5F490E56" w14:textId="77777777" w:rsidR="00B875C2" w:rsidRPr="00964889" w:rsidRDefault="00B875C2" w:rsidP="00B875C2">
            <w:pPr>
              <w:rPr>
                <w:szCs w:val="20"/>
              </w:rPr>
            </w:pPr>
            <w:r>
              <w:rPr>
                <w:szCs w:val="20"/>
              </w:rPr>
              <w:t>440</w:t>
            </w:r>
          </w:p>
        </w:tc>
        <w:tc>
          <w:tcPr>
            <w:tcW w:w="1313" w:type="dxa"/>
          </w:tcPr>
          <w:p w14:paraId="10B7EE0F" w14:textId="77777777" w:rsidR="00B875C2" w:rsidRPr="00964889" w:rsidRDefault="00B875C2" w:rsidP="00B875C2">
            <w:pPr>
              <w:rPr>
                <w:szCs w:val="20"/>
              </w:rPr>
            </w:pPr>
            <w:r>
              <w:rPr>
                <w:szCs w:val="20"/>
              </w:rPr>
              <w:t>646</w:t>
            </w:r>
          </w:p>
        </w:tc>
      </w:tr>
      <w:tr w:rsidR="00B875C2" w14:paraId="6F56DCAF" w14:textId="77777777" w:rsidTr="00B875C2">
        <w:trPr>
          <w:cnfStyle w:val="010000000000" w:firstRow="0" w:lastRow="1" w:firstColumn="0" w:lastColumn="0" w:oddVBand="0" w:evenVBand="0" w:oddHBand="0" w:evenHBand="0" w:firstRowFirstColumn="0" w:firstRowLastColumn="0" w:lastRowFirstColumn="0" w:lastRowLastColumn="0"/>
          <w:trHeight w:val="278"/>
        </w:trPr>
        <w:tc>
          <w:tcPr>
            <w:tcW w:w="4061" w:type="dxa"/>
          </w:tcPr>
          <w:p w14:paraId="25AFB201" w14:textId="77777777" w:rsidR="00B875C2" w:rsidRPr="00964889" w:rsidRDefault="00B875C2" w:rsidP="00B875C2">
            <w:pPr>
              <w:rPr>
                <w:szCs w:val="20"/>
              </w:rPr>
            </w:pPr>
            <w:proofErr w:type="spellStart"/>
            <w:r w:rsidRPr="00964889">
              <w:rPr>
                <w:szCs w:val="20"/>
              </w:rPr>
              <w:t>Totalsum</w:t>
            </w:r>
            <w:proofErr w:type="spellEnd"/>
          </w:p>
        </w:tc>
        <w:tc>
          <w:tcPr>
            <w:tcW w:w="1352" w:type="dxa"/>
          </w:tcPr>
          <w:p w14:paraId="604C8C14" w14:textId="77777777" w:rsidR="00B875C2" w:rsidRPr="00964889" w:rsidRDefault="00B875C2" w:rsidP="00B875C2">
            <w:pPr>
              <w:rPr>
                <w:szCs w:val="20"/>
              </w:rPr>
            </w:pPr>
            <w:r w:rsidRPr="00964889">
              <w:rPr>
                <w:szCs w:val="20"/>
              </w:rPr>
              <w:t>20</w:t>
            </w:r>
            <w:r>
              <w:rPr>
                <w:szCs w:val="20"/>
              </w:rPr>
              <w:t>6</w:t>
            </w:r>
          </w:p>
        </w:tc>
        <w:tc>
          <w:tcPr>
            <w:tcW w:w="1490" w:type="dxa"/>
          </w:tcPr>
          <w:p w14:paraId="73A6D28C" w14:textId="77777777" w:rsidR="00B875C2" w:rsidRPr="00964889" w:rsidRDefault="00B875C2" w:rsidP="00B875C2">
            <w:pPr>
              <w:rPr>
                <w:szCs w:val="20"/>
              </w:rPr>
            </w:pPr>
            <w:r w:rsidRPr="00964889">
              <w:rPr>
                <w:szCs w:val="20"/>
              </w:rPr>
              <w:t>1</w:t>
            </w:r>
            <w:r>
              <w:rPr>
                <w:szCs w:val="20"/>
              </w:rPr>
              <w:t>11</w:t>
            </w:r>
          </w:p>
        </w:tc>
        <w:tc>
          <w:tcPr>
            <w:tcW w:w="1411" w:type="dxa"/>
          </w:tcPr>
          <w:p w14:paraId="61E84BA7" w14:textId="77777777" w:rsidR="00B875C2" w:rsidRPr="00964889" w:rsidRDefault="00B875C2" w:rsidP="00B875C2">
            <w:pPr>
              <w:rPr>
                <w:szCs w:val="20"/>
              </w:rPr>
            </w:pPr>
            <w:r w:rsidRPr="00964889">
              <w:rPr>
                <w:szCs w:val="20"/>
              </w:rPr>
              <w:t>1</w:t>
            </w:r>
            <w:r>
              <w:rPr>
                <w:szCs w:val="20"/>
              </w:rPr>
              <w:t>054</w:t>
            </w:r>
          </w:p>
        </w:tc>
        <w:tc>
          <w:tcPr>
            <w:tcW w:w="1313" w:type="dxa"/>
          </w:tcPr>
          <w:p w14:paraId="27AB3D2E" w14:textId="77777777" w:rsidR="00B875C2" w:rsidRPr="00964889" w:rsidRDefault="00B875C2" w:rsidP="00B875C2">
            <w:pPr>
              <w:rPr>
                <w:szCs w:val="20"/>
              </w:rPr>
            </w:pPr>
            <w:r w:rsidRPr="00964889">
              <w:rPr>
                <w:szCs w:val="20"/>
              </w:rPr>
              <w:t>1</w:t>
            </w:r>
            <w:r>
              <w:rPr>
                <w:szCs w:val="20"/>
              </w:rPr>
              <w:t>371</w:t>
            </w:r>
          </w:p>
        </w:tc>
      </w:tr>
    </w:tbl>
    <w:p w14:paraId="725D10A5" w14:textId="77777777" w:rsidR="00B875C2" w:rsidRDefault="00B875C2" w:rsidP="00B875C2"/>
    <w:p w14:paraId="77547982" w14:textId="77777777" w:rsidR="00B875C2" w:rsidRPr="00B875C2" w:rsidRDefault="00B875C2" w:rsidP="00B875C2">
      <w:pPr>
        <w:rPr>
          <w:lang w:val="nb-NO"/>
        </w:rPr>
      </w:pPr>
      <w:r w:rsidRPr="00B875C2">
        <w:rPr>
          <w:lang w:val="nb-NO"/>
        </w:rPr>
        <w:t>Tab. Oversikt over antall døgn solgt for ulike deler av vassdraget, samt fordelt på ulike korttyper.</w:t>
      </w:r>
    </w:p>
    <w:tbl>
      <w:tblPr>
        <w:tblStyle w:val="Tabellrutenett"/>
        <w:tblW w:w="1003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1134"/>
        <w:gridCol w:w="1128"/>
        <w:gridCol w:w="999"/>
        <w:gridCol w:w="968"/>
        <w:gridCol w:w="985"/>
        <w:gridCol w:w="990"/>
      </w:tblGrid>
      <w:tr w:rsidR="00B875C2" w14:paraId="3E9D468F" w14:textId="77777777" w:rsidTr="00B875C2">
        <w:trPr>
          <w:trHeight w:val="819"/>
        </w:trPr>
        <w:tc>
          <w:tcPr>
            <w:tcW w:w="3828" w:type="dxa"/>
            <w:tcBorders>
              <w:top w:val="single" w:sz="4" w:space="0" w:color="auto"/>
              <w:left w:val="single" w:sz="4" w:space="0" w:color="auto"/>
              <w:bottom w:val="single" w:sz="4" w:space="0" w:color="auto"/>
              <w:right w:val="single" w:sz="4" w:space="0" w:color="auto"/>
            </w:tcBorders>
          </w:tcPr>
          <w:p w14:paraId="7EC65BE5" w14:textId="77777777" w:rsidR="00B875C2" w:rsidRPr="00B875C2" w:rsidRDefault="00B875C2" w:rsidP="00B875C2">
            <w:pPr>
              <w:jc w:val="center"/>
              <w:rPr>
                <w:b/>
                <w:szCs w:val="20"/>
                <w:lang w:val="nb-NO"/>
              </w:rPr>
            </w:pPr>
          </w:p>
        </w:tc>
        <w:tc>
          <w:tcPr>
            <w:tcW w:w="1134" w:type="dxa"/>
            <w:tcBorders>
              <w:top w:val="single" w:sz="4" w:space="0" w:color="auto"/>
              <w:left w:val="single" w:sz="4" w:space="0" w:color="auto"/>
              <w:bottom w:val="single" w:sz="4" w:space="0" w:color="auto"/>
            </w:tcBorders>
          </w:tcPr>
          <w:p w14:paraId="1AC06125" w14:textId="77777777" w:rsidR="00B875C2" w:rsidRPr="006C5B18" w:rsidRDefault="00B875C2" w:rsidP="00B875C2">
            <w:pPr>
              <w:jc w:val="center"/>
              <w:rPr>
                <w:b/>
                <w:szCs w:val="20"/>
              </w:rPr>
            </w:pPr>
            <w:proofErr w:type="spellStart"/>
            <w:r w:rsidRPr="006C5B18">
              <w:rPr>
                <w:b/>
                <w:szCs w:val="20"/>
              </w:rPr>
              <w:t>Døgnkort</w:t>
            </w:r>
            <w:proofErr w:type="spellEnd"/>
            <w:r w:rsidRPr="006C5B18">
              <w:rPr>
                <w:b/>
                <w:szCs w:val="20"/>
              </w:rPr>
              <w:t xml:space="preserve"> bare </w:t>
            </w:r>
            <w:proofErr w:type="spellStart"/>
            <w:r w:rsidRPr="006C5B18">
              <w:rPr>
                <w:b/>
                <w:szCs w:val="20"/>
              </w:rPr>
              <w:t>fra</w:t>
            </w:r>
            <w:proofErr w:type="spellEnd"/>
            <w:r w:rsidRPr="006C5B18">
              <w:rPr>
                <w:b/>
                <w:szCs w:val="20"/>
              </w:rPr>
              <w:t xml:space="preserve"> land</w:t>
            </w:r>
          </w:p>
        </w:tc>
        <w:tc>
          <w:tcPr>
            <w:tcW w:w="1128" w:type="dxa"/>
            <w:tcBorders>
              <w:top w:val="single" w:sz="4" w:space="0" w:color="auto"/>
              <w:bottom w:val="single" w:sz="4" w:space="0" w:color="auto"/>
            </w:tcBorders>
          </w:tcPr>
          <w:p w14:paraId="615B9325" w14:textId="77777777" w:rsidR="00B875C2" w:rsidRPr="006C5B18" w:rsidRDefault="00B875C2" w:rsidP="00B875C2">
            <w:pPr>
              <w:jc w:val="center"/>
              <w:rPr>
                <w:b/>
                <w:szCs w:val="20"/>
              </w:rPr>
            </w:pPr>
            <w:proofErr w:type="spellStart"/>
            <w:r w:rsidRPr="006C5B18">
              <w:rPr>
                <w:b/>
                <w:szCs w:val="20"/>
              </w:rPr>
              <w:t>Døgnkort</w:t>
            </w:r>
            <w:proofErr w:type="spellEnd"/>
            <w:r w:rsidRPr="006C5B18">
              <w:rPr>
                <w:b/>
                <w:szCs w:val="20"/>
              </w:rPr>
              <w:t xml:space="preserve"> </w:t>
            </w:r>
            <w:proofErr w:type="spellStart"/>
            <w:r w:rsidRPr="006C5B18">
              <w:rPr>
                <w:b/>
                <w:szCs w:val="20"/>
              </w:rPr>
              <w:t>båt</w:t>
            </w:r>
            <w:proofErr w:type="spellEnd"/>
            <w:r w:rsidRPr="006C5B18">
              <w:rPr>
                <w:b/>
                <w:szCs w:val="20"/>
              </w:rPr>
              <w:t xml:space="preserve"> 3 </w:t>
            </w:r>
            <w:proofErr w:type="spellStart"/>
            <w:r w:rsidRPr="006C5B18">
              <w:rPr>
                <w:b/>
                <w:szCs w:val="20"/>
              </w:rPr>
              <w:t>stenger</w:t>
            </w:r>
            <w:proofErr w:type="spellEnd"/>
          </w:p>
        </w:tc>
        <w:tc>
          <w:tcPr>
            <w:tcW w:w="999" w:type="dxa"/>
            <w:tcBorders>
              <w:top w:val="single" w:sz="4" w:space="0" w:color="auto"/>
              <w:bottom w:val="single" w:sz="4" w:space="0" w:color="auto"/>
            </w:tcBorders>
          </w:tcPr>
          <w:p w14:paraId="1128CFF5" w14:textId="77777777" w:rsidR="00B875C2" w:rsidRPr="006C5B18" w:rsidRDefault="00B875C2" w:rsidP="00B875C2">
            <w:pPr>
              <w:jc w:val="center"/>
              <w:rPr>
                <w:b/>
                <w:szCs w:val="20"/>
              </w:rPr>
            </w:pPr>
            <w:proofErr w:type="spellStart"/>
            <w:r w:rsidRPr="006C5B18">
              <w:rPr>
                <w:b/>
                <w:szCs w:val="20"/>
              </w:rPr>
              <w:t>Døgnkort</w:t>
            </w:r>
            <w:proofErr w:type="spellEnd"/>
            <w:r w:rsidRPr="006C5B18">
              <w:rPr>
                <w:b/>
                <w:szCs w:val="20"/>
              </w:rPr>
              <w:t xml:space="preserve"> </w:t>
            </w:r>
            <w:proofErr w:type="spellStart"/>
            <w:r w:rsidRPr="006C5B18">
              <w:rPr>
                <w:b/>
                <w:szCs w:val="20"/>
              </w:rPr>
              <w:t>båt</w:t>
            </w:r>
            <w:proofErr w:type="spellEnd"/>
            <w:r w:rsidRPr="006C5B18">
              <w:rPr>
                <w:b/>
                <w:szCs w:val="20"/>
              </w:rPr>
              <w:t xml:space="preserve"> og land</w:t>
            </w:r>
          </w:p>
        </w:tc>
        <w:tc>
          <w:tcPr>
            <w:tcW w:w="968" w:type="dxa"/>
            <w:tcBorders>
              <w:top w:val="single" w:sz="4" w:space="0" w:color="auto"/>
              <w:bottom w:val="single" w:sz="4" w:space="0" w:color="auto"/>
            </w:tcBorders>
          </w:tcPr>
          <w:p w14:paraId="65BE917D" w14:textId="77777777" w:rsidR="00B875C2" w:rsidRPr="006C5B18" w:rsidRDefault="00B875C2" w:rsidP="00B875C2">
            <w:pPr>
              <w:jc w:val="center"/>
              <w:rPr>
                <w:b/>
                <w:szCs w:val="20"/>
              </w:rPr>
            </w:pPr>
            <w:proofErr w:type="spellStart"/>
            <w:r w:rsidRPr="006C5B18">
              <w:rPr>
                <w:b/>
                <w:szCs w:val="20"/>
              </w:rPr>
              <w:t>Ungdom</w:t>
            </w:r>
            <w:proofErr w:type="spellEnd"/>
            <w:r w:rsidRPr="006C5B18">
              <w:rPr>
                <w:b/>
                <w:szCs w:val="20"/>
              </w:rPr>
              <w:t xml:space="preserve"> 16 </w:t>
            </w:r>
            <w:proofErr w:type="spellStart"/>
            <w:r w:rsidRPr="006C5B18">
              <w:rPr>
                <w:b/>
                <w:szCs w:val="20"/>
              </w:rPr>
              <w:t>til</w:t>
            </w:r>
            <w:proofErr w:type="spellEnd"/>
            <w:r w:rsidRPr="006C5B18">
              <w:rPr>
                <w:b/>
                <w:szCs w:val="20"/>
              </w:rPr>
              <w:t xml:space="preserve"> 18 </w:t>
            </w:r>
            <w:proofErr w:type="spellStart"/>
            <w:r w:rsidRPr="006C5B18">
              <w:rPr>
                <w:b/>
                <w:szCs w:val="20"/>
              </w:rPr>
              <w:t>år</w:t>
            </w:r>
            <w:proofErr w:type="spellEnd"/>
          </w:p>
        </w:tc>
        <w:tc>
          <w:tcPr>
            <w:tcW w:w="985" w:type="dxa"/>
            <w:tcBorders>
              <w:top w:val="single" w:sz="4" w:space="0" w:color="auto"/>
              <w:bottom w:val="single" w:sz="4" w:space="0" w:color="auto"/>
              <w:right w:val="single" w:sz="4" w:space="0" w:color="auto"/>
            </w:tcBorders>
          </w:tcPr>
          <w:p w14:paraId="5AE05E0C" w14:textId="77777777" w:rsidR="00B875C2" w:rsidRPr="006C5B18" w:rsidRDefault="00B875C2" w:rsidP="00B875C2">
            <w:pPr>
              <w:jc w:val="center"/>
              <w:rPr>
                <w:b/>
                <w:szCs w:val="20"/>
              </w:rPr>
            </w:pPr>
            <w:r w:rsidRPr="006C5B18">
              <w:rPr>
                <w:b/>
                <w:szCs w:val="20"/>
              </w:rPr>
              <w:t xml:space="preserve">Barn 12 </w:t>
            </w:r>
            <w:proofErr w:type="spellStart"/>
            <w:r w:rsidRPr="006C5B18">
              <w:rPr>
                <w:b/>
                <w:szCs w:val="20"/>
              </w:rPr>
              <w:t>til</w:t>
            </w:r>
            <w:proofErr w:type="spellEnd"/>
            <w:r w:rsidRPr="006C5B18">
              <w:rPr>
                <w:b/>
                <w:szCs w:val="20"/>
              </w:rPr>
              <w:t xml:space="preserve"> 15 </w:t>
            </w:r>
            <w:proofErr w:type="spellStart"/>
            <w:r w:rsidRPr="006C5B18">
              <w:rPr>
                <w:b/>
                <w:szCs w:val="20"/>
              </w:rPr>
              <w:t>år</w:t>
            </w:r>
            <w:proofErr w:type="spellEnd"/>
          </w:p>
        </w:tc>
        <w:tc>
          <w:tcPr>
            <w:tcW w:w="990" w:type="dxa"/>
            <w:tcBorders>
              <w:top w:val="single" w:sz="4" w:space="0" w:color="auto"/>
              <w:left w:val="single" w:sz="4" w:space="0" w:color="auto"/>
              <w:bottom w:val="single" w:sz="4" w:space="0" w:color="auto"/>
              <w:right w:val="single" w:sz="4" w:space="0" w:color="auto"/>
            </w:tcBorders>
          </w:tcPr>
          <w:p w14:paraId="6C84D2F1" w14:textId="77777777" w:rsidR="00B875C2" w:rsidRPr="006C5B18" w:rsidRDefault="00B875C2" w:rsidP="00B875C2">
            <w:pPr>
              <w:rPr>
                <w:b/>
                <w:szCs w:val="20"/>
              </w:rPr>
            </w:pPr>
            <w:proofErr w:type="spellStart"/>
            <w:r w:rsidRPr="006C5B18">
              <w:rPr>
                <w:b/>
                <w:szCs w:val="20"/>
              </w:rPr>
              <w:t>Totalsum</w:t>
            </w:r>
            <w:proofErr w:type="spellEnd"/>
          </w:p>
        </w:tc>
      </w:tr>
      <w:tr w:rsidR="00B875C2" w14:paraId="66EB345D" w14:textId="77777777" w:rsidTr="00B875C2">
        <w:trPr>
          <w:trHeight w:val="269"/>
        </w:trPr>
        <w:tc>
          <w:tcPr>
            <w:tcW w:w="3828" w:type="dxa"/>
            <w:tcBorders>
              <w:top w:val="single" w:sz="4" w:space="0" w:color="auto"/>
              <w:left w:val="single" w:sz="4" w:space="0" w:color="auto"/>
              <w:bottom w:val="single" w:sz="4" w:space="0" w:color="auto"/>
              <w:right w:val="single" w:sz="4" w:space="0" w:color="auto"/>
            </w:tcBorders>
          </w:tcPr>
          <w:p w14:paraId="32A8C214" w14:textId="77777777" w:rsidR="00B875C2" w:rsidRPr="006C5B18" w:rsidRDefault="00B875C2" w:rsidP="00B875C2">
            <w:pPr>
              <w:rPr>
                <w:b/>
                <w:szCs w:val="20"/>
              </w:rPr>
            </w:pPr>
            <w:r w:rsidRPr="006C5B18">
              <w:rPr>
                <w:b/>
                <w:szCs w:val="20"/>
              </w:rPr>
              <w:t xml:space="preserve">Norske </w:t>
            </w:r>
            <w:proofErr w:type="spellStart"/>
            <w:r w:rsidRPr="006C5B18">
              <w:rPr>
                <w:b/>
                <w:szCs w:val="20"/>
              </w:rPr>
              <w:t>sideelver</w:t>
            </w:r>
            <w:proofErr w:type="spellEnd"/>
            <w:r w:rsidRPr="006C5B18">
              <w:rPr>
                <w:b/>
                <w:szCs w:val="20"/>
              </w:rPr>
              <w:t xml:space="preserve"> (</w:t>
            </w:r>
            <w:proofErr w:type="spellStart"/>
            <w:r w:rsidRPr="006C5B18">
              <w:rPr>
                <w:b/>
                <w:szCs w:val="20"/>
              </w:rPr>
              <w:t>samlet</w:t>
            </w:r>
            <w:proofErr w:type="spellEnd"/>
            <w:r w:rsidRPr="006C5B18">
              <w:rPr>
                <w:b/>
                <w:szCs w:val="20"/>
              </w:rPr>
              <w:t>)</w:t>
            </w:r>
          </w:p>
        </w:tc>
        <w:tc>
          <w:tcPr>
            <w:tcW w:w="1134" w:type="dxa"/>
            <w:tcBorders>
              <w:top w:val="single" w:sz="4" w:space="0" w:color="auto"/>
              <w:left w:val="single" w:sz="4" w:space="0" w:color="auto"/>
              <w:bottom w:val="single" w:sz="4" w:space="0" w:color="auto"/>
            </w:tcBorders>
          </w:tcPr>
          <w:p w14:paraId="0F2A42D9" w14:textId="77777777" w:rsidR="00B875C2" w:rsidRPr="006C5B18" w:rsidRDefault="00B875C2" w:rsidP="00B875C2">
            <w:pPr>
              <w:jc w:val="right"/>
              <w:rPr>
                <w:szCs w:val="20"/>
              </w:rPr>
            </w:pPr>
            <w:r>
              <w:rPr>
                <w:szCs w:val="20"/>
              </w:rPr>
              <w:t>772</w:t>
            </w:r>
          </w:p>
        </w:tc>
        <w:tc>
          <w:tcPr>
            <w:tcW w:w="1128" w:type="dxa"/>
            <w:tcBorders>
              <w:top w:val="single" w:sz="4" w:space="0" w:color="auto"/>
              <w:bottom w:val="single" w:sz="4" w:space="0" w:color="auto"/>
            </w:tcBorders>
          </w:tcPr>
          <w:p w14:paraId="6353408B" w14:textId="77777777" w:rsidR="00B875C2" w:rsidRPr="006C5B18" w:rsidRDefault="00B875C2" w:rsidP="00B875C2">
            <w:pPr>
              <w:jc w:val="right"/>
              <w:rPr>
                <w:szCs w:val="20"/>
              </w:rPr>
            </w:pPr>
            <w:r>
              <w:rPr>
                <w:szCs w:val="20"/>
              </w:rPr>
              <w:t>6</w:t>
            </w:r>
          </w:p>
        </w:tc>
        <w:tc>
          <w:tcPr>
            <w:tcW w:w="999" w:type="dxa"/>
            <w:tcBorders>
              <w:top w:val="single" w:sz="4" w:space="0" w:color="auto"/>
              <w:bottom w:val="single" w:sz="4" w:space="0" w:color="auto"/>
            </w:tcBorders>
          </w:tcPr>
          <w:p w14:paraId="0BDFF9CD" w14:textId="77777777" w:rsidR="00B875C2" w:rsidRPr="006C5B18" w:rsidRDefault="00B875C2" w:rsidP="00B875C2">
            <w:pPr>
              <w:jc w:val="right"/>
              <w:rPr>
                <w:szCs w:val="20"/>
              </w:rPr>
            </w:pPr>
            <w:r w:rsidRPr="006C5B18">
              <w:rPr>
                <w:szCs w:val="20"/>
              </w:rPr>
              <w:t>0</w:t>
            </w:r>
          </w:p>
        </w:tc>
        <w:tc>
          <w:tcPr>
            <w:tcW w:w="968" w:type="dxa"/>
            <w:tcBorders>
              <w:top w:val="single" w:sz="4" w:space="0" w:color="auto"/>
              <w:bottom w:val="single" w:sz="4" w:space="0" w:color="auto"/>
            </w:tcBorders>
          </w:tcPr>
          <w:p w14:paraId="2A7EF721" w14:textId="77777777" w:rsidR="00B875C2" w:rsidRPr="006C5B18" w:rsidRDefault="00B875C2" w:rsidP="00B875C2">
            <w:pPr>
              <w:jc w:val="right"/>
              <w:rPr>
                <w:szCs w:val="20"/>
              </w:rPr>
            </w:pPr>
            <w:r w:rsidRPr="006C5B18">
              <w:rPr>
                <w:szCs w:val="20"/>
              </w:rPr>
              <w:t>1</w:t>
            </w:r>
            <w:r>
              <w:rPr>
                <w:szCs w:val="20"/>
              </w:rPr>
              <w:t>0</w:t>
            </w:r>
          </w:p>
        </w:tc>
        <w:tc>
          <w:tcPr>
            <w:tcW w:w="985" w:type="dxa"/>
            <w:tcBorders>
              <w:top w:val="single" w:sz="4" w:space="0" w:color="auto"/>
              <w:bottom w:val="single" w:sz="4" w:space="0" w:color="auto"/>
              <w:right w:val="single" w:sz="4" w:space="0" w:color="auto"/>
            </w:tcBorders>
          </w:tcPr>
          <w:p w14:paraId="63DB75AB" w14:textId="77777777" w:rsidR="00B875C2" w:rsidRPr="006C5B18" w:rsidRDefault="00B875C2" w:rsidP="00B875C2">
            <w:pPr>
              <w:jc w:val="right"/>
              <w:rPr>
                <w:szCs w:val="20"/>
              </w:rPr>
            </w:pPr>
            <w:r>
              <w:rPr>
                <w:szCs w:val="20"/>
              </w:rPr>
              <w:t>1</w:t>
            </w:r>
            <w:r w:rsidRPr="006C5B18">
              <w:rPr>
                <w:szCs w:val="20"/>
              </w:rPr>
              <w:t>0</w:t>
            </w:r>
            <w:r>
              <w:rPr>
                <w:szCs w:val="20"/>
              </w:rPr>
              <w:t>2</w:t>
            </w:r>
          </w:p>
        </w:tc>
        <w:tc>
          <w:tcPr>
            <w:tcW w:w="990" w:type="dxa"/>
            <w:tcBorders>
              <w:top w:val="single" w:sz="4" w:space="0" w:color="auto"/>
              <w:left w:val="single" w:sz="4" w:space="0" w:color="auto"/>
              <w:bottom w:val="single" w:sz="4" w:space="0" w:color="auto"/>
              <w:right w:val="single" w:sz="4" w:space="0" w:color="auto"/>
            </w:tcBorders>
          </w:tcPr>
          <w:p w14:paraId="753E024D" w14:textId="77777777" w:rsidR="00B875C2" w:rsidRPr="006C5B18" w:rsidRDefault="00B875C2" w:rsidP="00B875C2">
            <w:pPr>
              <w:jc w:val="right"/>
              <w:rPr>
                <w:szCs w:val="20"/>
              </w:rPr>
            </w:pPr>
            <w:r>
              <w:rPr>
                <w:szCs w:val="20"/>
              </w:rPr>
              <w:t>788</w:t>
            </w:r>
          </w:p>
        </w:tc>
      </w:tr>
      <w:tr w:rsidR="00B875C2" w14:paraId="3B9A4C63" w14:textId="77777777" w:rsidTr="00B875C2">
        <w:trPr>
          <w:trHeight w:val="269"/>
        </w:trPr>
        <w:tc>
          <w:tcPr>
            <w:tcW w:w="3828" w:type="dxa"/>
            <w:tcBorders>
              <w:top w:val="single" w:sz="4" w:space="0" w:color="auto"/>
              <w:left w:val="single" w:sz="4" w:space="0" w:color="auto"/>
              <w:right w:val="single" w:sz="4" w:space="0" w:color="auto"/>
            </w:tcBorders>
          </w:tcPr>
          <w:p w14:paraId="6844BF4E" w14:textId="77777777" w:rsidR="00B875C2" w:rsidRPr="006C5B18" w:rsidRDefault="00B875C2" w:rsidP="00B875C2">
            <w:pPr>
              <w:rPr>
                <w:i/>
                <w:szCs w:val="20"/>
              </w:rPr>
            </w:pPr>
            <w:r w:rsidRPr="006C5B18">
              <w:rPr>
                <w:i/>
                <w:szCs w:val="20"/>
              </w:rPr>
              <w:t>Anárjohka (</w:t>
            </w:r>
            <w:proofErr w:type="spellStart"/>
            <w:r w:rsidRPr="006C5B18">
              <w:rPr>
                <w:i/>
                <w:szCs w:val="20"/>
              </w:rPr>
              <w:t>øvre</w:t>
            </w:r>
            <w:proofErr w:type="spellEnd"/>
            <w:r w:rsidRPr="006C5B18">
              <w:rPr>
                <w:i/>
                <w:szCs w:val="20"/>
              </w:rPr>
              <w:t xml:space="preserve"> </w:t>
            </w:r>
            <w:proofErr w:type="spellStart"/>
            <w:r w:rsidRPr="006C5B18">
              <w:rPr>
                <w:i/>
                <w:szCs w:val="20"/>
              </w:rPr>
              <w:t>norske</w:t>
            </w:r>
            <w:proofErr w:type="spellEnd"/>
            <w:r w:rsidRPr="006C5B18">
              <w:rPr>
                <w:i/>
                <w:szCs w:val="20"/>
              </w:rPr>
              <w:t xml:space="preserve"> del)</w:t>
            </w:r>
          </w:p>
        </w:tc>
        <w:tc>
          <w:tcPr>
            <w:tcW w:w="1134" w:type="dxa"/>
            <w:tcBorders>
              <w:top w:val="single" w:sz="4" w:space="0" w:color="auto"/>
              <w:left w:val="single" w:sz="4" w:space="0" w:color="auto"/>
            </w:tcBorders>
          </w:tcPr>
          <w:p w14:paraId="306C0647" w14:textId="77777777" w:rsidR="00B875C2" w:rsidRPr="006C5B18" w:rsidRDefault="00B875C2" w:rsidP="00B875C2">
            <w:pPr>
              <w:jc w:val="right"/>
              <w:rPr>
                <w:szCs w:val="20"/>
              </w:rPr>
            </w:pPr>
            <w:r>
              <w:rPr>
                <w:szCs w:val="20"/>
              </w:rPr>
              <w:t>1</w:t>
            </w:r>
            <w:r w:rsidRPr="006C5B18">
              <w:rPr>
                <w:szCs w:val="20"/>
              </w:rPr>
              <w:t>0</w:t>
            </w:r>
          </w:p>
        </w:tc>
        <w:tc>
          <w:tcPr>
            <w:tcW w:w="1128" w:type="dxa"/>
            <w:tcBorders>
              <w:top w:val="single" w:sz="4" w:space="0" w:color="auto"/>
            </w:tcBorders>
            <w:shd w:val="clear" w:color="auto" w:fill="D9D9D9" w:themeFill="background1" w:themeFillShade="D9"/>
          </w:tcPr>
          <w:p w14:paraId="3B399DB2" w14:textId="77777777" w:rsidR="00B875C2" w:rsidRPr="006C5B18" w:rsidRDefault="00B875C2" w:rsidP="00B875C2">
            <w:pPr>
              <w:jc w:val="right"/>
              <w:rPr>
                <w:szCs w:val="20"/>
              </w:rPr>
            </w:pPr>
          </w:p>
        </w:tc>
        <w:tc>
          <w:tcPr>
            <w:tcW w:w="999" w:type="dxa"/>
            <w:tcBorders>
              <w:top w:val="single" w:sz="4" w:space="0" w:color="auto"/>
            </w:tcBorders>
            <w:shd w:val="clear" w:color="auto" w:fill="D9D9D9" w:themeFill="background1" w:themeFillShade="D9"/>
          </w:tcPr>
          <w:p w14:paraId="2C638F94" w14:textId="77777777" w:rsidR="00B875C2" w:rsidRPr="006C5B18" w:rsidRDefault="00B875C2" w:rsidP="00B875C2">
            <w:pPr>
              <w:jc w:val="right"/>
              <w:rPr>
                <w:szCs w:val="20"/>
              </w:rPr>
            </w:pPr>
          </w:p>
        </w:tc>
        <w:tc>
          <w:tcPr>
            <w:tcW w:w="968" w:type="dxa"/>
            <w:tcBorders>
              <w:top w:val="single" w:sz="4" w:space="0" w:color="auto"/>
            </w:tcBorders>
          </w:tcPr>
          <w:p w14:paraId="0287F969" w14:textId="77777777" w:rsidR="00B875C2" w:rsidRPr="006C5B18" w:rsidRDefault="00B875C2" w:rsidP="00B875C2">
            <w:pPr>
              <w:jc w:val="right"/>
              <w:rPr>
                <w:szCs w:val="20"/>
              </w:rPr>
            </w:pPr>
            <w:r w:rsidRPr="006C5B18">
              <w:rPr>
                <w:szCs w:val="20"/>
              </w:rPr>
              <w:t>0</w:t>
            </w:r>
          </w:p>
        </w:tc>
        <w:tc>
          <w:tcPr>
            <w:tcW w:w="985" w:type="dxa"/>
            <w:tcBorders>
              <w:top w:val="single" w:sz="4" w:space="0" w:color="auto"/>
              <w:right w:val="single" w:sz="4" w:space="0" w:color="auto"/>
            </w:tcBorders>
            <w:shd w:val="clear" w:color="auto" w:fill="D9D9D9" w:themeFill="background1" w:themeFillShade="D9"/>
          </w:tcPr>
          <w:p w14:paraId="3577E00D" w14:textId="77777777" w:rsidR="00B875C2" w:rsidRPr="006C5B18" w:rsidRDefault="00B875C2" w:rsidP="00B875C2">
            <w:pPr>
              <w:jc w:val="right"/>
              <w:rPr>
                <w:szCs w:val="20"/>
              </w:rPr>
            </w:pPr>
          </w:p>
        </w:tc>
        <w:tc>
          <w:tcPr>
            <w:tcW w:w="990" w:type="dxa"/>
            <w:tcBorders>
              <w:top w:val="single" w:sz="4" w:space="0" w:color="auto"/>
              <w:left w:val="single" w:sz="4" w:space="0" w:color="auto"/>
              <w:right w:val="single" w:sz="4" w:space="0" w:color="auto"/>
            </w:tcBorders>
          </w:tcPr>
          <w:p w14:paraId="52DB2153" w14:textId="77777777" w:rsidR="00B875C2" w:rsidRPr="006C5B18" w:rsidRDefault="00B875C2" w:rsidP="00B875C2">
            <w:pPr>
              <w:jc w:val="right"/>
              <w:rPr>
                <w:szCs w:val="20"/>
              </w:rPr>
            </w:pPr>
            <w:r>
              <w:rPr>
                <w:szCs w:val="20"/>
              </w:rPr>
              <w:t>10</w:t>
            </w:r>
          </w:p>
        </w:tc>
      </w:tr>
      <w:tr w:rsidR="00B875C2" w14:paraId="60693B7B" w14:textId="77777777" w:rsidTr="00B875C2">
        <w:trPr>
          <w:trHeight w:val="281"/>
        </w:trPr>
        <w:tc>
          <w:tcPr>
            <w:tcW w:w="3828" w:type="dxa"/>
            <w:tcBorders>
              <w:left w:val="single" w:sz="4" w:space="0" w:color="auto"/>
              <w:right w:val="single" w:sz="4" w:space="0" w:color="auto"/>
            </w:tcBorders>
          </w:tcPr>
          <w:p w14:paraId="297146A3" w14:textId="77777777" w:rsidR="00B875C2" w:rsidRPr="006C5B18" w:rsidRDefault="00B875C2" w:rsidP="00B875C2">
            <w:pPr>
              <w:rPr>
                <w:i/>
                <w:szCs w:val="20"/>
              </w:rPr>
            </w:pPr>
            <w:r w:rsidRPr="006C5B18">
              <w:rPr>
                <w:i/>
                <w:szCs w:val="20"/>
              </w:rPr>
              <w:t>Goššjohka</w:t>
            </w:r>
          </w:p>
        </w:tc>
        <w:tc>
          <w:tcPr>
            <w:tcW w:w="1134" w:type="dxa"/>
            <w:tcBorders>
              <w:left w:val="single" w:sz="4" w:space="0" w:color="auto"/>
            </w:tcBorders>
          </w:tcPr>
          <w:p w14:paraId="79AF986E" w14:textId="77777777" w:rsidR="00B875C2" w:rsidRPr="006C5B18" w:rsidRDefault="00B875C2" w:rsidP="00B875C2">
            <w:pPr>
              <w:jc w:val="right"/>
              <w:rPr>
                <w:szCs w:val="20"/>
              </w:rPr>
            </w:pPr>
            <w:r>
              <w:rPr>
                <w:szCs w:val="20"/>
              </w:rPr>
              <w:t>8</w:t>
            </w:r>
          </w:p>
        </w:tc>
        <w:tc>
          <w:tcPr>
            <w:tcW w:w="1128" w:type="dxa"/>
            <w:shd w:val="clear" w:color="auto" w:fill="D9D9D9" w:themeFill="background1" w:themeFillShade="D9"/>
          </w:tcPr>
          <w:p w14:paraId="60779D29" w14:textId="77777777" w:rsidR="00B875C2" w:rsidRPr="006C5B18" w:rsidRDefault="00B875C2" w:rsidP="00B875C2">
            <w:pPr>
              <w:jc w:val="right"/>
              <w:rPr>
                <w:szCs w:val="20"/>
              </w:rPr>
            </w:pPr>
          </w:p>
        </w:tc>
        <w:tc>
          <w:tcPr>
            <w:tcW w:w="999" w:type="dxa"/>
            <w:shd w:val="clear" w:color="auto" w:fill="D9D9D9" w:themeFill="background1" w:themeFillShade="D9"/>
          </w:tcPr>
          <w:p w14:paraId="67D508A1" w14:textId="77777777" w:rsidR="00B875C2" w:rsidRPr="006C5B18" w:rsidRDefault="00B875C2" w:rsidP="00B875C2">
            <w:pPr>
              <w:jc w:val="right"/>
              <w:rPr>
                <w:szCs w:val="20"/>
              </w:rPr>
            </w:pPr>
          </w:p>
        </w:tc>
        <w:tc>
          <w:tcPr>
            <w:tcW w:w="968" w:type="dxa"/>
          </w:tcPr>
          <w:p w14:paraId="72B9076A" w14:textId="77777777" w:rsidR="00B875C2" w:rsidRPr="006C5B18" w:rsidRDefault="00B875C2" w:rsidP="00B875C2">
            <w:pPr>
              <w:jc w:val="right"/>
              <w:rPr>
                <w:szCs w:val="20"/>
              </w:rPr>
            </w:pPr>
            <w:r w:rsidRPr="006C5B18">
              <w:rPr>
                <w:szCs w:val="20"/>
              </w:rPr>
              <w:t>0</w:t>
            </w:r>
          </w:p>
        </w:tc>
        <w:tc>
          <w:tcPr>
            <w:tcW w:w="985" w:type="dxa"/>
            <w:tcBorders>
              <w:right w:val="single" w:sz="4" w:space="0" w:color="auto"/>
            </w:tcBorders>
            <w:shd w:val="clear" w:color="auto" w:fill="D9D9D9" w:themeFill="background1" w:themeFillShade="D9"/>
          </w:tcPr>
          <w:p w14:paraId="3F5E622C" w14:textId="77777777" w:rsidR="00B875C2" w:rsidRPr="006C5B18" w:rsidRDefault="00B875C2" w:rsidP="00B875C2">
            <w:pPr>
              <w:jc w:val="right"/>
              <w:rPr>
                <w:szCs w:val="20"/>
              </w:rPr>
            </w:pPr>
          </w:p>
        </w:tc>
        <w:tc>
          <w:tcPr>
            <w:tcW w:w="990" w:type="dxa"/>
            <w:tcBorders>
              <w:left w:val="single" w:sz="4" w:space="0" w:color="auto"/>
              <w:right w:val="single" w:sz="4" w:space="0" w:color="auto"/>
            </w:tcBorders>
          </w:tcPr>
          <w:p w14:paraId="22E904C8" w14:textId="77777777" w:rsidR="00B875C2" w:rsidRPr="006C5B18" w:rsidRDefault="00B875C2" w:rsidP="00B875C2">
            <w:pPr>
              <w:jc w:val="right"/>
              <w:rPr>
                <w:szCs w:val="20"/>
              </w:rPr>
            </w:pPr>
            <w:r>
              <w:rPr>
                <w:szCs w:val="20"/>
              </w:rPr>
              <w:t>8</w:t>
            </w:r>
          </w:p>
        </w:tc>
      </w:tr>
      <w:tr w:rsidR="00B875C2" w14:paraId="3E0E7C44" w14:textId="77777777" w:rsidTr="00B875C2">
        <w:trPr>
          <w:trHeight w:val="269"/>
        </w:trPr>
        <w:tc>
          <w:tcPr>
            <w:tcW w:w="3828" w:type="dxa"/>
            <w:tcBorders>
              <w:left w:val="single" w:sz="4" w:space="0" w:color="auto"/>
              <w:right w:val="single" w:sz="4" w:space="0" w:color="auto"/>
            </w:tcBorders>
          </w:tcPr>
          <w:p w14:paraId="401BBAD2" w14:textId="77777777" w:rsidR="00B875C2" w:rsidRPr="006C5B18" w:rsidRDefault="00B875C2" w:rsidP="00B875C2">
            <w:pPr>
              <w:rPr>
                <w:i/>
                <w:szCs w:val="20"/>
              </w:rPr>
            </w:pPr>
            <w:proofErr w:type="spellStart"/>
            <w:r w:rsidRPr="006C5B18">
              <w:rPr>
                <w:i/>
                <w:szCs w:val="20"/>
              </w:rPr>
              <w:t>Iešjohka</w:t>
            </w:r>
            <w:proofErr w:type="spellEnd"/>
            <w:r w:rsidRPr="006C5B18">
              <w:rPr>
                <w:i/>
                <w:szCs w:val="20"/>
              </w:rPr>
              <w:t xml:space="preserve"> med </w:t>
            </w:r>
            <w:proofErr w:type="spellStart"/>
            <w:r w:rsidRPr="006C5B18">
              <w:rPr>
                <w:i/>
                <w:szCs w:val="20"/>
              </w:rPr>
              <w:t>sideelver</w:t>
            </w:r>
            <w:proofErr w:type="spellEnd"/>
          </w:p>
        </w:tc>
        <w:tc>
          <w:tcPr>
            <w:tcW w:w="1134" w:type="dxa"/>
            <w:tcBorders>
              <w:left w:val="single" w:sz="4" w:space="0" w:color="auto"/>
            </w:tcBorders>
          </w:tcPr>
          <w:p w14:paraId="02DADBAA" w14:textId="77777777" w:rsidR="00B875C2" w:rsidRPr="006C5B18" w:rsidRDefault="00B875C2" w:rsidP="00B875C2">
            <w:pPr>
              <w:jc w:val="right"/>
              <w:rPr>
                <w:szCs w:val="20"/>
              </w:rPr>
            </w:pPr>
            <w:r w:rsidRPr="006C5B18">
              <w:rPr>
                <w:szCs w:val="20"/>
              </w:rPr>
              <w:t>2</w:t>
            </w:r>
            <w:r>
              <w:rPr>
                <w:szCs w:val="20"/>
              </w:rPr>
              <w:t>1</w:t>
            </w:r>
          </w:p>
        </w:tc>
        <w:tc>
          <w:tcPr>
            <w:tcW w:w="1128" w:type="dxa"/>
          </w:tcPr>
          <w:p w14:paraId="2129C647" w14:textId="77777777" w:rsidR="00B875C2" w:rsidRPr="006C5B18" w:rsidRDefault="00B875C2" w:rsidP="00B875C2">
            <w:pPr>
              <w:jc w:val="right"/>
              <w:rPr>
                <w:szCs w:val="20"/>
              </w:rPr>
            </w:pPr>
            <w:r>
              <w:rPr>
                <w:szCs w:val="20"/>
              </w:rPr>
              <w:t>4</w:t>
            </w:r>
          </w:p>
        </w:tc>
        <w:tc>
          <w:tcPr>
            <w:tcW w:w="999" w:type="dxa"/>
            <w:shd w:val="clear" w:color="auto" w:fill="D9D9D9" w:themeFill="background1" w:themeFillShade="D9"/>
          </w:tcPr>
          <w:p w14:paraId="5AA84A24" w14:textId="77777777" w:rsidR="00B875C2" w:rsidRPr="006C5B18" w:rsidRDefault="00B875C2" w:rsidP="00B875C2">
            <w:pPr>
              <w:jc w:val="right"/>
              <w:rPr>
                <w:szCs w:val="20"/>
              </w:rPr>
            </w:pPr>
          </w:p>
        </w:tc>
        <w:tc>
          <w:tcPr>
            <w:tcW w:w="968" w:type="dxa"/>
          </w:tcPr>
          <w:p w14:paraId="05312857" w14:textId="77777777" w:rsidR="00B875C2" w:rsidRPr="006C5B18" w:rsidRDefault="00B875C2" w:rsidP="00B875C2">
            <w:pPr>
              <w:jc w:val="right"/>
              <w:rPr>
                <w:szCs w:val="20"/>
              </w:rPr>
            </w:pPr>
            <w:r>
              <w:rPr>
                <w:szCs w:val="20"/>
              </w:rPr>
              <w:t>2</w:t>
            </w:r>
          </w:p>
        </w:tc>
        <w:tc>
          <w:tcPr>
            <w:tcW w:w="985" w:type="dxa"/>
            <w:tcBorders>
              <w:right w:val="single" w:sz="4" w:space="0" w:color="auto"/>
            </w:tcBorders>
            <w:shd w:val="clear" w:color="auto" w:fill="D9D9D9" w:themeFill="background1" w:themeFillShade="D9"/>
          </w:tcPr>
          <w:p w14:paraId="49E53C3D" w14:textId="77777777" w:rsidR="00B875C2" w:rsidRPr="006C5B18" w:rsidRDefault="00B875C2" w:rsidP="00B875C2">
            <w:pPr>
              <w:jc w:val="right"/>
              <w:rPr>
                <w:szCs w:val="20"/>
              </w:rPr>
            </w:pPr>
          </w:p>
        </w:tc>
        <w:tc>
          <w:tcPr>
            <w:tcW w:w="990" w:type="dxa"/>
            <w:tcBorders>
              <w:left w:val="single" w:sz="4" w:space="0" w:color="auto"/>
              <w:right w:val="single" w:sz="4" w:space="0" w:color="auto"/>
            </w:tcBorders>
          </w:tcPr>
          <w:p w14:paraId="7A44D78F" w14:textId="77777777" w:rsidR="00B875C2" w:rsidRPr="006C5B18" w:rsidRDefault="00B875C2" w:rsidP="00B875C2">
            <w:pPr>
              <w:jc w:val="right"/>
              <w:rPr>
                <w:szCs w:val="20"/>
              </w:rPr>
            </w:pPr>
            <w:r>
              <w:rPr>
                <w:szCs w:val="20"/>
              </w:rPr>
              <w:t>27</w:t>
            </w:r>
          </w:p>
        </w:tc>
      </w:tr>
      <w:tr w:rsidR="00B875C2" w14:paraId="0D21F578" w14:textId="77777777" w:rsidTr="00B875C2">
        <w:trPr>
          <w:trHeight w:val="269"/>
        </w:trPr>
        <w:tc>
          <w:tcPr>
            <w:tcW w:w="3828" w:type="dxa"/>
            <w:tcBorders>
              <w:left w:val="single" w:sz="4" w:space="0" w:color="auto"/>
              <w:right w:val="single" w:sz="4" w:space="0" w:color="auto"/>
            </w:tcBorders>
          </w:tcPr>
          <w:p w14:paraId="4CC20529" w14:textId="77777777" w:rsidR="00B875C2" w:rsidRPr="006C5B18" w:rsidRDefault="00B875C2" w:rsidP="00B875C2">
            <w:pPr>
              <w:rPr>
                <w:i/>
                <w:szCs w:val="20"/>
              </w:rPr>
            </w:pPr>
            <w:proofErr w:type="spellStart"/>
            <w:r w:rsidRPr="006C5B18">
              <w:rPr>
                <w:i/>
                <w:szCs w:val="20"/>
              </w:rPr>
              <w:t>Geaimmejohka</w:t>
            </w:r>
            <w:proofErr w:type="spellEnd"/>
          </w:p>
        </w:tc>
        <w:tc>
          <w:tcPr>
            <w:tcW w:w="1134" w:type="dxa"/>
            <w:tcBorders>
              <w:left w:val="single" w:sz="4" w:space="0" w:color="auto"/>
            </w:tcBorders>
          </w:tcPr>
          <w:p w14:paraId="4A4CC22C" w14:textId="77777777" w:rsidR="00B875C2" w:rsidRPr="006C5B18" w:rsidRDefault="00B875C2" w:rsidP="00B875C2">
            <w:pPr>
              <w:jc w:val="right"/>
              <w:rPr>
                <w:szCs w:val="20"/>
              </w:rPr>
            </w:pPr>
            <w:r>
              <w:rPr>
                <w:szCs w:val="20"/>
              </w:rPr>
              <w:t>2</w:t>
            </w:r>
          </w:p>
        </w:tc>
        <w:tc>
          <w:tcPr>
            <w:tcW w:w="1128" w:type="dxa"/>
            <w:shd w:val="clear" w:color="auto" w:fill="D9D9D9" w:themeFill="background1" w:themeFillShade="D9"/>
          </w:tcPr>
          <w:p w14:paraId="7DC1E860" w14:textId="77777777" w:rsidR="00B875C2" w:rsidRPr="006C5B18" w:rsidRDefault="00B875C2" w:rsidP="00B875C2">
            <w:pPr>
              <w:jc w:val="right"/>
              <w:rPr>
                <w:szCs w:val="20"/>
              </w:rPr>
            </w:pPr>
          </w:p>
        </w:tc>
        <w:tc>
          <w:tcPr>
            <w:tcW w:w="999" w:type="dxa"/>
            <w:shd w:val="clear" w:color="auto" w:fill="D9D9D9" w:themeFill="background1" w:themeFillShade="D9"/>
          </w:tcPr>
          <w:p w14:paraId="12FC9547" w14:textId="77777777" w:rsidR="00B875C2" w:rsidRPr="006C5B18" w:rsidRDefault="00B875C2" w:rsidP="00B875C2">
            <w:pPr>
              <w:jc w:val="right"/>
              <w:rPr>
                <w:szCs w:val="20"/>
              </w:rPr>
            </w:pPr>
          </w:p>
        </w:tc>
        <w:tc>
          <w:tcPr>
            <w:tcW w:w="968" w:type="dxa"/>
          </w:tcPr>
          <w:p w14:paraId="7EF77591" w14:textId="77777777" w:rsidR="00B875C2" w:rsidRPr="006C5B18" w:rsidRDefault="00B875C2" w:rsidP="00B875C2">
            <w:pPr>
              <w:jc w:val="right"/>
              <w:rPr>
                <w:szCs w:val="20"/>
              </w:rPr>
            </w:pPr>
            <w:r w:rsidRPr="006C5B18">
              <w:rPr>
                <w:szCs w:val="20"/>
              </w:rPr>
              <w:t>0</w:t>
            </w:r>
          </w:p>
        </w:tc>
        <w:tc>
          <w:tcPr>
            <w:tcW w:w="985" w:type="dxa"/>
            <w:tcBorders>
              <w:right w:val="single" w:sz="4" w:space="0" w:color="auto"/>
            </w:tcBorders>
            <w:shd w:val="clear" w:color="auto" w:fill="D9D9D9" w:themeFill="background1" w:themeFillShade="D9"/>
          </w:tcPr>
          <w:p w14:paraId="76664564" w14:textId="77777777" w:rsidR="00B875C2" w:rsidRPr="006C5B18" w:rsidRDefault="00B875C2" w:rsidP="00B875C2">
            <w:pPr>
              <w:jc w:val="right"/>
              <w:rPr>
                <w:szCs w:val="20"/>
              </w:rPr>
            </w:pPr>
          </w:p>
        </w:tc>
        <w:tc>
          <w:tcPr>
            <w:tcW w:w="990" w:type="dxa"/>
            <w:tcBorders>
              <w:left w:val="single" w:sz="4" w:space="0" w:color="auto"/>
              <w:right w:val="single" w:sz="4" w:space="0" w:color="auto"/>
            </w:tcBorders>
          </w:tcPr>
          <w:p w14:paraId="4C810823" w14:textId="77777777" w:rsidR="00B875C2" w:rsidRPr="006C5B18" w:rsidRDefault="00B875C2" w:rsidP="00B875C2">
            <w:pPr>
              <w:jc w:val="right"/>
              <w:rPr>
                <w:szCs w:val="20"/>
              </w:rPr>
            </w:pPr>
            <w:r>
              <w:rPr>
                <w:szCs w:val="20"/>
              </w:rPr>
              <w:t>2</w:t>
            </w:r>
          </w:p>
        </w:tc>
      </w:tr>
      <w:tr w:rsidR="00B875C2" w14:paraId="76FA164C" w14:textId="77777777" w:rsidTr="00B875C2">
        <w:trPr>
          <w:trHeight w:val="269"/>
        </w:trPr>
        <w:tc>
          <w:tcPr>
            <w:tcW w:w="3828" w:type="dxa"/>
            <w:tcBorders>
              <w:left w:val="single" w:sz="4" w:space="0" w:color="auto"/>
              <w:right w:val="single" w:sz="4" w:space="0" w:color="auto"/>
            </w:tcBorders>
          </w:tcPr>
          <w:p w14:paraId="6AD2AC65" w14:textId="77777777" w:rsidR="00B875C2" w:rsidRPr="006C5B18" w:rsidRDefault="00B875C2" w:rsidP="00B875C2">
            <w:pPr>
              <w:rPr>
                <w:i/>
                <w:szCs w:val="20"/>
              </w:rPr>
            </w:pPr>
            <w:proofErr w:type="spellStart"/>
            <w:r w:rsidRPr="006C5B18">
              <w:rPr>
                <w:i/>
                <w:szCs w:val="20"/>
              </w:rPr>
              <w:t>Kárášjohka</w:t>
            </w:r>
            <w:proofErr w:type="spellEnd"/>
            <w:r w:rsidRPr="006C5B18">
              <w:rPr>
                <w:i/>
                <w:szCs w:val="20"/>
              </w:rPr>
              <w:t xml:space="preserve"> </w:t>
            </w:r>
            <w:proofErr w:type="spellStart"/>
            <w:r w:rsidRPr="006C5B18">
              <w:rPr>
                <w:i/>
                <w:szCs w:val="20"/>
              </w:rPr>
              <w:t>nedenfor</w:t>
            </w:r>
            <w:proofErr w:type="spellEnd"/>
            <w:r w:rsidRPr="006C5B18">
              <w:rPr>
                <w:i/>
                <w:szCs w:val="20"/>
              </w:rPr>
              <w:t xml:space="preserve"> </w:t>
            </w:r>
            <w:proofErr w:type="spellStart"/>
            <w:r w:rsidRPr="006C5B18">
              <w:rPr>
                <w:i/>
                <w:szCs w:val="20"/>
              </w:rPr>
              <w:t>Skádigeačči</w:t>
            </w:r>
            <w:proofErr w:type="spellEnd"/>
          </w:p>
        </w:tc>
        <w:tc>
          <w:tcPr>
            <w:tcW w:w="1134" w:type="dxa"/>
            <w:tcBorders>
              <w:left w:val="single" w:sz="4" w:space="0" w:color="auto"/>
            </w:tcBorders>
          </w:tcPr>
          <w:p w14:paraId="2F2C9A8D" w14:textId="77777777" w:rsidR="00B875C2" w:rsidRPr="006C5B18" w:rsidRDefault="00B875C2" w:rsidP="00B875C2">
            <w:pPr>
              <w:jc w:val="right"/>
              <w:rPr>
                <w:szCs w:val="20"/>
              </w:rPr>
            </w:pPr>
            <w:r>
              <w:rPr>
                <w:szCs w:val="20"/>
              </w:rPr>
              <w:t>17</w:t>
            </w:r>
          </w:p>
        </w:tc>
        <w:tc>
          <w:tcPr>
            <w:tcW w:w="1128" w:type="dxa"/>
          </w:tcPr>
          <w:p w14:paraId="5D31D070" w14:textId="77777777" w:rsidR="00B875C2" w:rsidRPr="006C5B18" w:rsidRDefault="00B875C2" w:rsidP="00B875C2">
            <w:pPr>
              <w:jc w:val="right"/>
              <w:rPr>
                <w:szCs w:val="20"/>
              </w:rPr>
            </w:pPr>
            <w:r w:rsidRPr="006C5B18">
              <w:rPr>
                <w:szCs w:val="20"/>
              </w:rPr>
              <w:t>0</w:t>
            </w:r>
          </w:p>
        </w:tc>
        <w:tc>
          <w:tcPr>
            <w:tcW w:w="999" w:type="dxa"/>
            <w:shd w:val="clear" w:color="auto" w:fill="D9D9D9" w:themeFill="background1" w:themeFillShade="D9"/>
          </w:tcPr>
          <w:p w14:paraId="5B1641E3" w14:textId="77777777" w:rsidR="00B875C2" w:rsidRPr="006C5B18" w:rsidRDefault="00B875C2" w:rsidP="00B875C2">
            <w:pPr>
              <w:jc w:val="right"/>
              <w:rPr>
                <w:szCs w:val="20"/>
              </w:rPr>
            </w:pPr>
          </w:p>
        </w:tc>
        <w:tc>
          <w:tcPr>
            <w:tcW w:w="968" w:type="dxa"/>
          </w:tcPr>
          <w:p w14:paraId="7FEA7C33" w14:textId="77777777" w:rsidR="00B875C2" w:rsidRPr="006C5B18" w:rsidRDefault="00B875C2" w:rsidP="00B875C2">
            <w:pPr>
              <w:jc w:val="right"/>
              <w:rPr>
                <w:szCs w:val="20"/>
              </w:rPr>
            </w:pPr>
            <w:r>
              <w:rPr>
                <w:szCs w:val="20"/>
              </w:rPr>
              <w:t>1</w:t>
            </w:r>
          </w:p>
        </w:tc>
        <w:tc>
          <w:tcPr>
            <w:tcW w:w="985" w:type="dxa"/>
            <w:tcBorders>
              <w:right w:val="single" w:sz="4" w:space="0" w:color="auto"/>
            </w:tcBorders>
            <w:shd w:val="clear" w:color="auto" w:fill="D9D9D9" w:themeFill="background1" w:themeFillShade="D9"/>
          </w:tcPr>
          <w:p w14:paraId="61ABAF74" w14:textId="77777777" w:rsidR="00B875C2" w:rsidRPr="006C5B18" w:rsidRDefault="00B875C2" w:rsidP="00B875C2">
            <w:pPr>
              <w:jc w:val="right"/>
              <w:rPr>
                <w:szCs w:val="20"/>
              </w:rPr>
            </w:pPr>
          </w:p>
        </w:tc>
        <w:tc>
          <w:tcPr>
            <w:tcW w:w="990" w:type="dxa"/>
            <w:tcBorders>
              <w:left w:val="single" w:sz="4" w:space="0" w:color="auto"/>
              <w:right w:val="single" w:sz="4" w:space="0" w:color="auto"/>
            </w:tcBorders>
          </w:tcPr>
          <w:p w14:paraId="1276E9F5" w14:textId="77777777" w:rsidR="00B875C2" w:rsidRPr="006C5B18" w:rsidRDefault="00B875C2" w:rsidP="00B875C2">
            <w:pPr>
              <w:jc w:val="right"/>
              <w:rPr>
                <w:szCs w:val="20"/>
              </w:rPr>
            </w:pPr>
            <w:r>
              <w:rPr>
                <w:szCs w:val="20"/>
              </w:rPr>
              <w:t>18</w:t>
            </w:r>
          </w:p>
        </w:tc>
      </w:tr>
      <w:tr w:rsidR="00B875C2" w14:paraId="71A1FB71" w14:textId="77777777" w:rsidTr="00B875C2">
        <w:trPr>
          <w:trHeight w:val="269"/>
        </w:trPr>
        <w:tc>
          <w:tcPr>
            <w:tcW w:w="3828" w:type="dxa"/>
            <w:tcBorders>
              <w:left w:val="single" w:sz="4" w:space="0" w:color="auto"/>
              <w:right w:val="single" w:sz="4" w:space="0" w:color="auto"/>
            </w:tcBorders>
          </w:tcPr>
          <w:p w14:paraId="73364796" w14:textId="77777777" w:rsidR="00B875C2" w:rsidRPr="006C5B18" w:rsidRDefault="00B875C2" w:rsidP="00B875C2">
            <w:pPr>
              <w:rPr>
                <w:i/>
                <w:szCs w:val="20"/>
              </w:rPr>
            </w:pPr>
            <w:proofErr w:type="spellStart"/>
            <w:r w:rsidRPr="006C5B18">
              <w:rPr>
                <w:i/>
                <w:szCs w:val="20"/>
              </w:rPr>
              <w:t>Kárášjohka</w:t>
            </w:r>
            <w:proofErr w:type="spellEnd"/>
            <w:r w:rsidRPr="006C5B18">
              <w:rPr>
                <w:i/>
                <w:szCs w:val="20"/>
              </w:rPr>
              <w:t xml:space="preserve"> </w:t>
            </w:r>
            <w:proofErr w:type="spellStart"/>
            <w:r w:rsidRPr="006C5B18">
              <w:rPr>
                <w:i/>
                <w:szCs w:val="20"/>
              </w:rPr>
              <w:t>ovenfor</w:t>
            </w:r>
            <w:proofErr w:type="spellEnd"/>
            <w:r w:rsidRPr="006C5B18">
              <w:rPr>
                <w:i/>
                <w:szCs w:val="20"/>
              </w:rPr>
              <w:t xml:space="preserve"> </w:t>
            </w:r>
            <w:proofErr w:type="spellStart"/>
            <w:r w:rsidRPr="006C5B18">
              <w:rPr>
                <w:i/>
                <w:szCs w:val="20"/>
              </w:rPr>
              <w:t>Skádigeačči</w:t>
            </w:r>
            <w:proofErr w:type="spellEnd"/>
          </w:p>
        </w:tc>
        <w:tc>
          <w:tcPr>
            <w:tcW w:w="1134" w:type="dxa"/>
            <w:tcBorders>
              <w:left w:val="single" w:sz="4" w:space="0" w:color="auto"/>
            </w:tcBorders>
          </w:tcPr>
          <w:p w14:paraId="04652794" w14:textId="77777777" w:rsidR="00B875C2" w:rsidRPr="006C5B18" w:rsidRDefault="00B875C2" w:rsidP="00B875C2">
            <w:pPr>
              <w:jc w:val="right"/>
              <w:rPr>
                <w:szCs w:val="20"/>
              </w:rPr>
            </w:pPr>
            <w:r w:rsidRPr="006C5B18">
              <w:rPr>
                <w:szCs w:val="20"/>
              </w:rPr>
              <w:t>2</w:t>
            </w:r>
            <w:r>
              <w:rPr>
                <w:szCs w:val="20"/>
              </w:rPr>
              <w:t>44</w:t>
            </w:r>
          </w:p>
        </w:tc>
        <w:tc>
          <w:tcPr>
            <w:tcW w:w="1128" w:type="dxa"/>
          </w:tcPr>
          <w:p w14:paraId="37AC0367" w14:textId="77777777" w:rsidR="00B875C2" w:rsidRPr="006C5B18" w:rsidRDefault="00B875C2" w:rsidP="00B875C2">
            <w:pPr>
              <w:jc w:val="right"/>
              <w:rPr>
                <w:szCs w:val="20"/>
              </w:rPr>
            </w:pPr>
            <w:r w:rsidRPr="006C5B18">
              <w:rPr>
                <w:szCs w:val="20"/>
              </w:rPr>
              <w:t>2</w:t>
            </w:r>
          </w:p>
        </w:tc>
        <w:tc>
          <w:tcPr>
            <w:tcW w:w="999" w:type="dxa"/>
            <w:shd w:val="clear" w:color="auto" w:fill="D9D9D9" w:themeFill="background1" w:themeFillShade="D9"/>
          </w:tcPr>
          <w:p w14:paraId="5D0B4774" w14:textId="77777777" w:rsidR="00B875C2" w:rsidRPr="006C5B18" w:rsidRDefault="00B875C2" w:rsidP="00B875C2">
            <w:pPr>
              <w:jc w:val="right"/>
              <w:rPr>
                <w:szCs w:val="20"/>
              </w:rPr>
            </w:pPr>
          </w:p>
        </w:tc>
        <w:tc>
          <w:tcPr>
            <w:tcW w:w="968" w:type="dxa"/>
          </w:tcPr>
          <w:p w14:paraId="14C12075" w14:textId="77777777" w:rsidR="00B875C2" w:rsidRPr="006C5B18" w:rsidRDefault="00B875C2" w:rsidP="00B875C2">
            <w:pPr>
              <w:jc w:val="right"/>
              <w:rPr>
                <w:szCs w:val="20"/>
              </w:rPr>
            </w:pPr>
            <w:r w:rsidRPr="006C5B18">
              <w:rPr>
                <w:szCs w:val="20"/>
              </w:rPr>
              <w:t>0</w:t>
            </w:r>
          </w:p>
        </w:tc>
        <w:tc>
          <w:tcPr>
            <w:tcW w:w="985" w:type="dxa"/>
            <w:tcBorders>
              <w:right w:val="single" w:sz="4" w:space="0" w:color="auto"/>
            </w:tcBorders>
            <w:shd w:val="clear" w:color="auto" w:fill="D9D9D9" w:themeFill="background1" w:themeFillShade="D9"/>
          </w:tcPr>
          <w:p w14:paraId="5006F0E2" w14:textId="77777777" w:rsidR="00B875C2" w:rsidRPr="006C5B18" w:rsidRDefault="00B875C2" w:rsidP="00B875C2">
            <w:pPr>
              <w:jc w:val="right"/>
              <w:rPr>
                <w:szCs w:val="20"/>
              </w:rPr>
            </w:pPr>
          </w:p>
        </w:tc>
        <w:tc>
          <w:tcPr>
            <w:tcW w:w="990" w:type="dxa"/>
            <w:tcBorders>
              <w:left w:val="single" w:sz="4" w:space="0" w:color="auto"/>
              <w:right w:val="single" w:sz="4" w:space="0" w:color="auto"/>
            </w:tcBorders>
          </w:tcPr>
          <w:p w14:paraId="3553F9C6" w14:textId="77777777" w:rsidR="00B875C2" w:rsidRPr="006C5B18" w:rsidRDefault="00B875C2" w:rsidP="00B875C2">
            <w:pPr>
              <w:jc w:val="right"/>
              <w:rPr>
                <w:szCs w:val="20"/>
              </w:rPr>
            </w:pPr>
            <w:r>
              <w:rPr>
                <w:szCs w:val="20"/>
              </w:rPr>
              <w:t>246</w:t>
            </w:r>
          </w:p>
        </w:tc>
      </w:tr>
      <w:tr w:rsidR="00B875C2" w14:paraId="1BEC54A9" w14:textId="77777777" w:rsidTr="00B875C2">
        <w:trPr>
          <w:trHeight w:val="281"/>
        </w:trPr>
        <w:tc>
          <w:tcPr>
            <w:tcW w:w="3828" w:type="dxa"/>
            <w:tcBorders>
              <w:left w:val="single" w:sz="4" w:space="0" w:color="auto"/>
              <w:right w:val="single" w:sz="4" w:space="0" w:color="auto"/>
            </w:tcBorders>
          </w:tcPr>
          <w:p w14:paraId="6E380812" w14:textId="77777777" w:rsidR="00B875C2" w:rsidRPr="006C5B18" w:rsidRDefault="00B875C2" w:rsidP="00B875C2">
            <w:pPr>
              <w:rPr>
                <w:i/>
                <w:szCs w:val="20"/>
              </w:rPr>
            </w:pPr>
            <w:proofErr w:type="spellStart"/>
            <w:r w:rsidRPr="006C5B18">
              <w:rPr>
                <w:i/>
                <w:szCs w:val="20"/>
              </w:rPr>
              <w:t>Váljohka</w:t>
            </w:r>
            <w:proofErr w:type="spellEnd"/>
          </w:p>
        </w:tc>
        <w:tc>
          <w:tcPr>
            <w:tcW w:w="1134" w:type="dxa"/>
            <w:tcBorders>
              <w:left w:val="single" w:sz="4" w:space="0" w:color="auto"/>
            </w:tcBorders>
          </w:tcPr>
          <w:p w14:paraId="769A9BA3" w14:textId="77777777" w:rsidR="00B875C2" w:rsidRPr="006C5B18" w:rsidRDefault="00B875C2" w:rsidP="00B875C2">
            <w:pPr>
              <w:jc w:val="right"/>
              <w:rPr>
                <w:szCs w:val="20"/>
              </w:rPr>
            </w:pPr>
            <w:r>
              <w:rPr>
                <w:szCs w:val="20"/>
              </w:rPr>
              <w:t>26</w:t>
            </w:r>
          </w:p>
        </w:tc>
        <w:tc>
          <w:tcPr>
            <w:tcW w:w="1128" w:type="dxa"/>
            <w:shd w:val="clear" w:color="auto" w:fill="D9D9D9" w:themeFill="background1" w:themeFillShade="D9"/>
          </w:tcPr>
          <w:p w14:paraId="2451BB38" w14:textId="77777777" w:rsidR="00B875C2" w:rsidRPr="006C5B18" w:rsidRDefault="00B875C2" w:rsidP="00B875C2">
            <w:pPr>
              <w:jc w:val="right"/>
              <w:rPr>
                <w:szCs w:val="20"/>
              </w:rPr>
            </w:pPr>
          </w:p>
        </w:tc>
        <w:tc>
          <w:tcPr>
            <w:tcW w:w="999" w:type="dxa"/>
            <w:shd w:val="clear" w:color="auto" w:fill="D9D9D9" w:themeFill="background1" w:themeFillShade="D9"/>
          </w:tcPr>
          <w:p w14:paraId="6E8828AF" w14:textId="77777777" w:rsidR="00B875C2" w:rsidRPr="006C5B18" w:rsidRDefault="00B875C2" w:rsidP="00B875C2">
            <w:pPr>
              <w:jc w:val="right"/>
              <w:rPr>
                <w:szCs w:val="20"/>
              </w:rPr>
            </w:pPr>
          </w:p>
        </w:tc>
        <w:tc>
          <w:tcPr>
            <w:tcW w:w="968" w:type="dxa"/>
          </w:tcPr>
          <w:p w14:paraId="788DBD81" w14:textId="77777777" w:rsidR="00B875C2" w:rsidRPr="006C5B18" w:rsidRDefault="00B875C2" w:rsidP="00B875C2">
            <w:pPr>
              <w:jc w:val="right"/>
              <w:rPr>
                <w:szCs w:val="20"/>
              </w:rPr>
            </w:pPr>
            <w:r>
              <w:rPr>
                <w:szCs w:val="20"/>
              </w:rPr>
              <w:t>0</w:t>
            </w:r>
          </w:p>
        </w:tc>
        <w:tc>
          <w:tcPr>
            <w:tcW w:w="985" w:type="dxa"/>
            <w:tcBorders>
              <w:right w:val="single" w:sz="4" w:space="0" w:color="auto"/>
            </w:tcBorders>
            <w:shd w:val="clear" w:color="auto" w:fill="D9D9D9" w:themeFill="background1" w:themeFillShade="D9"/>
          </w:tcPr>
          <w:p w14:paraId="70ABE87C" w14:textId="77777777" w:rsidR="00B875C2" w:rsidRPr="006C5B18" w:rsidRDefault="00B875C2" w:rsidP="00B875C2">
            <w:pPr>
              <w:jc w:val="right"/>
              <w:rPr>
                <w:szCs w:val="20"/>
              </w:rPr>
            </w:pPr>
          </w:p>
        </w:tc>
        <w:tc>
          <w:tcPr>
            <w:tcW w:w="990" w:type="dxa"/>
            <w:tcBorders>
              <w:left w:val="single" w:sz="4" w:space="0" w:color="auto"/>
              <w:right w:val="single" w:sz="4" w:space="0" w:color="auto"/>
            </w:tcBorders>
          </w:tcPr>
          <w:p w14:paraId="0E02C92C" w14:textId="77777777" w:rsidR="00B875C2" w:rsidRPr="006C5B18" w:rsidRDefault="00B875C2" w:rsidP="00B875C2">
            <w:pPr>
              <w:jc w:val="right"/>
              <w:rPr>
                <w:szCs w:val="20"/>
              </w:rPr>
            </w:pPr>
            <w:r>
              <w:rPr>
                <w:szCs w:val="20"/>
              </w:rPr>
              <w:t>26</w:t>
            </w:r>
          </w:p>
        </w:tc>
      </w:tr>
      <w:tr w:rsidR="00B875C2" w14:paraId="78E5334F" w14:textId="77777777" w:rsidTr="00B875C2">
        <w:trPr>
          <w:trHeight w:val="269"/>
        </w:trPr>
        <w:tc>
          <w:tcPr>
            <w:tcW w:w="3828" w:type="dxa"/>
            <w:tcBorders>
              <w:left w:val="single" w:sz="4" w:space="0" w:color="auto"/>
              <w:right w:val="single" w:sz="4" w:space="0" w:color="auto"/>
            </w:tcBorders>
          </w:tcPr>
          <w:p w14:paraId="5478894C" w14:textId="77777777" w:rsidR="00B875C2" w:rsidRPr="006C5B18" w:rsidRDefault="00B875C2" w:rsidP="00B875C2">
            <w:pPr>
              <w:rPr>
                <w:i/>
                <w:szCs w:val="20"/>
              </w:rPr>
            </w:pPr>
            <w:r w:rsidRPr="006C5B18">
              <w:rPr>
                <w:i/>
                <w:szCs w:val="20"/>
              </w:rPr>
              <w:t>Baišjohka</w:t>
            </w:r>
          </w:p>
        </w:tc>
        <w:tc>
          <w:tcPr>
            <w:tcW w:w="1134" w:type="dxa"/>
            <w:tcBorders>
              <w:left w:val="single" w:sz="4" w:space="0" w:color="auto"/>
            </w:tcBorders>
          </w:tcPr>
          <w:p w14:paraId="2F380167" w14:textId="77777777" w:rsidR="00B875C2" w:rsidRPr="006C5B18" w:rsidRDefault="00B875C2" w:rsidP="00B875C2">
            <w:pPr>
              <w:jc w:val="right"/>
              <w:rPr>
                <w:szCs w:val="20"/>
              </w:rPr>
            </w:pPr>
            <w:r>
              <w:rPr>
                <w:szCs w:val="20"/>
              </w:rPr>
              <w:t>2</w:t>
            </w:r>
          </w:p>
        </w:tc>
        <w:tc>
          <w:tcPr>
            <w:tcW w:w="1128" w:type="dxa"/>
            <w:shd w:val="clear" w:color="auto" w:fill="D9D9D9" w:themeFill="background1" w:themeFillShade="D9"/>
          </w:tcPr>
          <w:p w14:paraId="129A8943" w14:textId="77777777" w:rsidR="00B875C2" w:rsidRPr="006C5B18" w:rsidRDefault="00B875C2" w:rsidP="00B875C2">
            <w:pPr>
              <w:jc w:val="right"/>
              <w:rPr>
                <w:szCs w:val="20"/>
              </w:rPr>
            </w:pPr>
          </w:p>
        </w:tc>
        <w:tc>
          <w:tcPr>
            <w:tcW w:w="999" w:type="dxa"/>
            <w:shd w:val="clear" w:color="auto" w:fill="D9D9D9" w:themeFill="background1" w:themeFillShade="D9"/>
          </w:tcPr>
          <w:p w14:paraId="4D9095B2" w14:textId="77777777" w:rsidR="00B875C2" w:rsidRPr="006C5B18" w:rsidRDefault="00B875C2" w:rsidP="00B875C2">
            <w:pPr>
              <w:jc w:val="right"/>
              <w:rPr>
                <w:szCs w:val="20"/>
              </w:rPr>
            </w:pPr>
          </w:p>
        </w:tc>
        <w:tc>
          <w:tcPr>
            <w:tcW w:w="968" w:type="dxa"/>
          </w:tcPr>
          <w:p w14:paraId="3ECBBD02" w14:textId="77777777" w:rsidR="00B875C2" w:rsidRPr="006C5B18" w:rsidRDefault="00B875C2" w:rsidP="00B875C2">
            <w:pPr>
              <w:jc w:val="right"/>
              <w:rPr>
                <w:szCs w:val="20"/>
              </w:rPr>
            </w:pPr>
            <w:r w:rsidRPr="006C5B18">
              <w:rPr>
                <w:szCs w:val="20"/>
              </w:rPr>
              <w:t>0</w:t>
            </w:r>
          </w:p>
        </w:tc>
        <w:tc>
          <w:tcPr>
            <w:tcW w:w="985" w:type="dxa"/>
            <w:tcBorders>
              <w:right w:val="single" w:sz="4" w:space="0" w:color="auto"/>
            </w:tcBorders>
            <w:shd w:val="clear" w:color="auto" w:fill="D9D9D9" w:themeFill="background1" w:themeFillShade="D9"/>
          </w:tcPr>
          <w:p w14:paraId="291ECC6C" w14:textId="77777777" w:rsidR="00B875C2" w:rsidRPr="006C5B18" w:rsidRDefault="00B875C2" w:rsidP="00B875C2">
            <w:pPr>
              <w:jc w:val="right"/>
              <w:rPr>
                <w:szCs w:val="20"/>
              </w:rPr>
            </w:pPr>
          </w:p>
        </w:tc>
        <w:tc>
          <w:tcPr>
            <w:tcW w:w="990" w:type="dxa"/>
            <w:tcBorders>
              <w:left w:val="single" w:sz="4" w:space="0" w:color="auto"/>
              <w:right w:val="single" w:sz="4" w:space="0" w:color="auto"/>
            </w:tcBorders>
          </w:tcPr>
          <w:p w14:paraId="1D9504C8" w14:textId="77777777" w:rsidR="00B875C2" w:rsidRPr="006C5B18" w:rsidRDefault="00B875C2" w:rsidP="00B875C2">
            <w:pPr>
              <w:jc w:val="right"/>
              <w:rPr>
                <w:szCs w:val="20"/>
              </w:rPr>
            </w:pPr>
            <w:r>
              <w:rPr>
                <w:szCs w:val="20"/>
              </w:rPr>
              <w:t>2</w:t>
            </w:r>
          </w:p>
        </w:tc>
      </w:tr>
      <w:tr w:rsidR="00B875C2" w14:paraId="6624D63B" w14:textId="77777777" w:rsidTr="00B875C2">
        <w:trPr>
          <w:trHeight w:val="269"/>
        </w:trPr>
        <w:tc>
          <w:tcPr>
            <w:tcW w:w="3828" w:type="dxa"/>
            <w:tcBorders>
              <w:left w:val="single" w:sz="4" w:space="0" w:color="auto"/>
              <w:right w:val="single" w:sz="4" w:space="0" w:color="auto"/>
            </w:tcBorders>
          </w:tcPr>
          <w:p w14:paraId="0BEE68EB" w14:textId="77777777" w:rsidR="00B875C2" w:rsidRPr="006C5B18" w:rsidRDefault="00B875C2" w:rsidP="00B875C2">
            <w:pPr>
              <w:rPr>
                <w:i/>
                <w:szCs w:val="20"/>
              </w:rPr>
            </w:pPr>
            <w:proofErr w:type="spellStart"/>
            <w:r w:rsidRPr="006C5B18">
              <w:rPr>
                <w:i/>
                <w:szCs w:val="20"/>
              </w:rPr>
              <w:t>Leavvajohka</w:t>
            </w:r>
            <w:proofErr w:type="spellEnd"/>
          </w:p>
        </w:tc>
        <w:tc>
          <w:tcPr>
            <w:tcW w:w="1134" w:type="dxa"/>
            <w:tcBorders>
              <w:left w:val="single" w:sz="4" w:space="0" w:color="auto"/>
            </w:tcBorders>
          </w:tcPr>
          <w:p w14:paraId="543BC5BA" w14:textId="77777777" w:rsidR="00B875C2" w:rsidRPr="006C5B18" w:rsidRDefault="00B875C2" w:rsidP="00B875C2">
            <w:pPr>
              <w:jc w:val="right"/>
              <w:rPr>
                <w:szCs w:val="20"/>
              </w:rPr>
            </w:pPr>
            <w:r>
              <w:rPr>
                <w:szCs w:val="20"/>
              </w:rPr>
              <w:t>7</w:t>
            </w:r>
          </w:p>
        </w:tc>
        <w:tc>
          <w:tcPr>
            <w:tcW w:w="1128" w:type="dxa"/>
            <w:shd w:val="clear" w:color="auto" w:fill="D9D9D9" w:themeFill="background1" w:themeFillShade="D9"/>
          </w:tcPr>
          <w:p w14:paraId="141D5FEB" w14:textId="77777777" w:rsidR="00B875C2" w:rsidRPr="006C5B18" w:rsidRDefault="00B875C2" w:rsidP="00B875C2">
            <w:pPr>
              <w:jc w:val="right"/>
              <w:rPr>
                <w:szCs w:val="20"/>
              </w:rPr>
            </w:pPr>
          </w:p>
        </w:tc>
        <w:tc>
          <w:tcPr>
            <w:tcW w:w="999" w:type="dxa"/>
            <w:shd w:val="clear" w:color="auto" w:fill="D9D9D9" w:themeFill="background1" w:themeFillShade="D9"/>
          </w:tcPr>
          <w:p w14:paraId="45F56AB3" w14:textId="77777777" w:rsidR="00B875C2" w:rsidRPr="006C5B18" w:rsidRDefault="00B875C2" w:rsidP="00B875C2">
            <w:pPr>
              <w:jc w:val="right"/>
              <w:rPr>
                <w:szCs w:val="20"/>
              </w:rPr>
            </w:pPr>
          </w:p>
        </w:tc>
        <w:tc>
          <w:tcPr>
            <w:tcW w:w="968" w:type="dxa"/>
          </w:tcPr>
          <w:p w14:paraId="730B34EF" w14:textId="77777777" w:rsidR="00B875C2" w:rsidRPr="006C5B18" w:rsidRDefault="00B875C2" w:rsidP="00B875C2">
            <w:pPr>
              <w:jc w:val="right"/>
              <w:rPr>
                <w:szCs w:val="20"/>
              </w:rPr>
            </w:pPr>
            <w:r w:rsidRPr="006C5B18">
              <w:rPr>
                <w:szCs w:val="20"/>
              </w:rPr>
              <w:t>0</w:t>
            </w:r>
          </w:p>
        </w:tc>
        <w:tc>
          <w:tcPr>
            <w:tcW w:w="985" w:type="dxa"/>
            <w:tcBorders>
              <w:right w:val="single" w:sz="4" w:space="0" w:color="auto"/>
            </w:tcBorders>
            <w:shd w:val="clear" w:color="auto" w:fill="D9D9D9" w:themeFill="background1" w:themeFillShade="D9"/>
          </w:tcPr>
          <w:p w14:paraId="0FFAA1D9" w14:textId="77777777" w:rsidR="00B875C2" w:rsidRPr="006C5B18" w:rsidRDefault="00B875C2" w:rsidP="00B875C2">
            <w:pPr>
              <w:jc w:val="right"/>
              <w:rPr>
                <w:szCs w:val="20"/>
              </w:rPr>
            </w:pPr>
          </w:p>
        </w:tc>
        <w:tc>
          <w:tcPr>
            <w:tcW w:w="990" w:type="dxa"/>
            <w:tcBorders>
              <w:left w:val="single" w:sz="4" w:space="0" w:color="auto"/>
              <w:right w:val="single" w:sz="4" w:space="0" w:color="auto"/>
            </w:tcBorders>
          </w:tcPr>
          <w:p w14:paraId="1D1FC066" w14:textId="77777777" w:rsidR="00B875C2" w:rsidRPr="006C5B18" w:rsidRDefault="00B875C2" w:rsidP="00B875C2">
            <w:pPr>
              <w:jc w:val="right"/>
              <w:rPr>
                <w:szCs w:val="20"/>
              </w:rPr>
            </w:pPr>
            <w:r>
              <w:rPr>
                <w:szCs w:val="20"/>
              </w:rPr>
              <w:t>7</w:t>
            </w:r>
          </w:p>
        </w:tc>
      </w:tr>
      <w:tr w:rsidR="00B875C2" w14:paraId="51F7FA9C" w14:textId="77777777" w:rsidTr="00B875C2">
        <w:trPr>
          <w:trHeight w:val="269"/>
        </w:trPr>
        <w:tc>
          <w:tcPr>
            <w:tcW w:w="3828" w:type="dxa"/>
            <w:tcBorders>
              <w:left w:val="single" w:sz="4" w:space="0" w:color="auto"/>
              <w:right w:val="single" w:sz="4" w:space="0" w:color="auto"/>
            </w:tcBorders>
          </w:tcPr>
          <w:p w14:paraId="2E3B72B9" w14:textId="77777777" w:rsidR="00B875C2" w:rsidRPr="006C5B18" w:rsidRDefault="00B875C2" w:rsidP="00B875C2">
            <w:pPr>
              <w:rPr>
                <w:i/>
                <w:szCs w:val="20"/>
              </w:rPr>
            </w:pPr>
            <w:r w:rsidRPr="006C5B18">
              <w:rPr>
                <w:i/>
                <w:szCs w:val="20"/>
              </w:rPr>
              <w:t>Lákšjohka</w:t>
            </w:r>
          </w:p>
        </w:tc>
        <w:tc>
          <w:tcPr>
            <w:tcW w:w="1134" w:type="dxa"/>
            <w:tcBorders>
              <w:left w:val="single" w:sz="4" w:space="0" w:color="auto"/>
            </w:tcBorders>
          </w:tcPr>
          <w:p w14:paraId="39ACDC27" w14:textId="77777777" w:rsidR="00B875C2" w:rsidRPr="006C5B18" w:rsidRDefault="00B875C2" w:rsidP="00B875C2">
            <w:pPr>
              <w:jc w:val="right"/>
              <w:rPr>
                <w:szCs w:val="20"/>
              </w:rPr>
            </w:pPr>
            <w:r>
              <w:rPr>
                <w:szCs w:val="20"/>
              </w:rPr>
              <w:t>100</w:t>
            </w:r>
          </w:p>
        </w:tc>
        <w:tc>
          <w:tcPr>
            <w:tcW w:w="1128" w:type="dxa"/>
            <w:shd w:val="clear" w:color="auto" w:fill="D9D9D9" w:themeFill="background1" w:themeFillShade="D9"/>
          </w:tcPr>
          <w:p w14:paraId="37869FCE" w14:textId="77777777" w:rsidR="00B875C2" w:rsidRPr="006C5B18" w:rsidRDefault="00B875C2" w:rsidP="00B875C2">
            <w:pPr>
              <w:jc w:val="right"/>
              <w:rPr>
                <w:szCs w:val="20"/>
              </w:rPr>
            </w:pPr>
          </w:p>
        </w:tc>
        <w:tc>
          <w:tcPr>
            <w:tcW w:w="999" w:type="dxa"/>
            <w:shd w:val="clear" w:color="auto" w:fill="D9D9D9" w:themeFill="background1" w:themeFillShade="D9"/>
          </w:tcPr>
          <w:p w14:paraId="42AD814B" w14:textId="77777777" w:rsidR="00B875C2" w:rsidRPr="006C5B18" w:rsidRDefault="00B875C2" w:rsidP="00B875C2">
            <w:pPr>
              <w:jc w:val="right"/>
              <w:rPr>
                <w:szCs w:val="20"/>
              </w:rPr>
            </w:pPr>
          </w:p>
        </w:tc>
        <w:tc>
          <w:tcPr>
            <w:tcW w:w="968" w:type="dxa"/>
          </w:tcPr>
          <w:p w14:paraId="154603D3" w14:textId="77777777" w:rsidR="00B875C2" w:rsidRPr="006C5B18" w:rsidRDefault="00B875C2" w:rsidP="00B875C2">
            <w:pPr>
              <w:jc w:val="right"/>
              <w:rPr>
                <w:szCs w:val="20"/>
              </w:rPr>
            </w:pPr>
            <w:r w:rsidRPr="006C5B18">
              <w:rPr>
                <w:szCs w:val="20"/>
              </w:rPr>
              <w:t>0</w:t>
            </w:r>
          </w:p>
        </w:tc>
        <w:tc>
          <w:tcPr>
            <w:tcW w:w="985" w:type="dxa"/>
            <w:tcBorders>
              <w:right w:val="single" w:sz="4" w:space="0" w:color="auto"/>
            </w:tcBorders>
            <w:shd w:val="clear" w:color="auto" w:fill="D9D9D9" w:themeFill="background1" w:themeFillShade="D9"/>
          </w:tcPr>
          <w:p w14:paraId="3A0D6682" w14:textId="77777777" w:rsidR="00B875C2" w:rsidRPr="006C5B18" w:rsidRDefault="00B875C2" w:rsidP="00B875C2">
            <w:pPr>
              <w:jc w:val="right"/>
              <w:rPr>
                <w:szCs w:val="20"/>
              </w:rPr>
            </w:pPr>
          </w:p>
        </w:tc>
        <w:tc>
          <w:tcPr>
            <w:tcW w:w="990" w:type="dxa"/>
            <w:tcBorders>
              <w:left w:val="single" w:sz="4" w:space="0" w:color="auto"/>
              <w:right w:val="single" w:sz="4" w:space="0" w:color="auto"/>
            </w:tcBorders>
          </w:tcPr>
          <w:p w14:paraId="2F224D30" w14:textId="77777777" w:rsidR="00B875C2" w:rsidRPr="006C5B18" w:rsidRDefault="00B875C2" w:rsidP="00B875C2">
            <w:pPr>
              <w:jc w:val="right"/>
              <w:rPr>
                <w:szCs w:val="20"/>
              </w:rPr>
            </w:pPr>
            <w:r>
              <w:rPr>
                <w:szCs w:val="20"/>
              </w:rPr>
              <w:t>100</w:t>
            </w:r>
          </w:p>
        </w:tc>
      </w:tr>
      <w:tr w:rsidR="00B875C2" w14:paraId="0D80913C" w14:textId="77777777" w:rsidTr="00B875C2">
        <w:trPr>
          <w:trHeight w:val="269"/>
        </w:trPr>
        <w:tc>
          <w:tcPr>
            <w:tcW w:w="3828" w:type="dxa"/>
            <w:tcBorders>
              <w:left w:val="single" w:sz="4" w:space="0" w:color="auto"/>
              <w:right w:val="single" w:sz="4" w:space="0" w:color="auto"/>
            </w:tcBorders>
          </w:tcPr>
          <w:p w14:paraId="31561A26" w14:textId="77777777" w:rsidR="00B875C2" w:rsidRPr="006C5B18" w:rsidRDefault="00B875C2" w:rsidP="00B875C2">
            <w:pPr>
              <w:rPr>
                <w:i/>
                <w:szCs w:val="20"/>
              </w:rPr>
            </w:pPr>
            <w:proofErr w:type="spellStart"/>
            <w:r w:rsidRPr="006C5B18">
              <w:rPr>
                <w:i/>
                <w:szCs w:val="20"/>
              </w:rPr>
              <w:t>Buolmátjohka</w:t>
            </w:r>
            <w:proofErr w:type="spellEnd"/>
            <w:r w:rsidRPr="006C5B18">
              <w:rPr>
                <w:i/>
                <w:szCs w:val="20"/>
              </w:rPr>
              <w:t>/</w:t>
            </w:r>
            <w:proofErr w:type="spellStart"/>
            <w:r w:rsidRPr="006C5B18">
              <w:rPr>
                <w:i/>
                <w:szCs w:val="20"/>
              </w:rPr>
              <w:t>Polmakelva</w:t>
            </w:r>
            <w:proofErr w:type="spellEnd"/>
          </w:p>
        </w:tc>
        <w:tc>
          <w:tcPr>
            <w:tcW w:w="1134" w:type="dxa"/>
            <w:tcBorders>
              <w:left w:val="single" w:sz="4" w:space="0" w:color="auto"/>
            </w:tcBorders>
          </w:tcPr>
          <w:p w14:paraId="4F35F7B9" w14:textId="77777777" w:rsidR="00B875C2" w:rsidRPr="006C5B18" w:rsidRDefault="00B875C2" w:rsidP="00B875C2">
            <w:pPr>
              <w:jc w:val="right"/>
              <w:rPr>
                <w:szCs w:val="20"/>
              </w:rPr>
            </w:pPr>
            <w:r>
              <w:rPr>
                <w:szCs w:val="20"/>
              </w:rPr>
              <w:t>0</w:t>
            </w:r>
          </w:p>
        </w:tc>
        <w:tc>
          <w:tcPr>
            <w:tcW w:w="1128" w:type="dxa"/>
            <w:shd w:val="clear" w:color="auto" w:fill="D9D9D9" w:themeFill="background1" w:themeFillShade="D9"/>
          </w:tcPr>
          <w:p w14:paraId="646D5ED4" w14:textId="77777777" w:rsidR="00B875C2" w:rsidRPr="006C5B18" w:rsidRDefault="00B875C2" w:rsidP="00B875C2">
            <w:pPr>
              <w:jc w:val="right"/>
              <w:rPr>
                <w:szCs w:val="20"/>
              </w:rPr>
            </w:pPr>
          </w:p>
        </w:tc>
        <w:tc>
          <w:tcPr>
            <w:tcW w:w="999" w:type="dxa"/>
            <w:shd w:val="clear" w:color="auto" w:fill="D9D9D9" w:themeFill="background1" w:themeFillShade="D9"/>
          </w:tcPr>
          <w:p w14:paraId="52DBD710" w14:textId="77777777" w:rsidR="00B875C2" w:rsidRPr="006C5B18" w:rsidRDefault="00B875C2" w:rsidP="00B875C2">
            <w:pPr>
              <w:jc w:val="right"/>
              <w:rPr>
                <w:szCs w:val="20"/>
              </w:rPr>
            </w:pPr>
          </w:p>
        </w:tc>
        <w:tc>
          <w:tcPr>
            <w:tcW w:w="968" w:type="dxa"/>
          </w:tcPr>
          <w:p w14:paraId="56D657CE" w14:textId="77777777" w:rsidR="00B875C2" w:rsidRPr="006C5B18" w:rsidRDefault="00B875C2" w:rsidP="00B875C2">
            <w:pPr>
              <w:jc w:val="right"/>
              <w:rPr>
                <w:szCs w:val="20"/>
              </w:rPr>
            </w:pPr>
            <w:r>
              <w:rPr>
                <w:szCs w:val="20"/>
              </w:rPr>
              <w:t>2</w:t>
            </w:r>
          </w:p>
        </w:tc>
        <w:tc>
          <w:tcPr>
            <w:tcW w:w="985" w:type="dxa"/>
            <w:tcBorders>
              <w:right w:val="single" w:sz="4" w:space="0" w:color="auto"/>
            </w:tcBorders>
            <w:shd w:val="clear" w:color="auto" w:fill="D9D9D9" w:themeFill="background1" w:themeFillShade="D9"/>
          </w:tcPr>
          <w:p w14:paraId="77F34F40" w14:textId="77777777" w:rsidR="00B875C2" w:rsidRPr="006C5B18" w:rsidRDefault="00B875C2" w:rsidP="00B875C2">
            <w:pPr>
              <w:jc w:val="right"/>
              <w:rPr>
                <w:szCs w:val="20"/>
              </w:rPr>
            </w:pPr>
          </w:p>
        </w:tc>
        <w:tc>
          <w:tcPr>
            <w:tcW w:w="990" w:type="dxa"/>
            <w:tcBorders>
              <w:left w:val="single" w:sz="4" w:space="0" w:color="auto"/>
              <w:right w:val="single" w:sz="4" w:space="0" w:color="auto"/>
            </w:tcBorders>
          </w:tcPr>
          <w:p w14:paraId="4C344D26" w14:textId="77777777" w:rsidR="00B875C2" w:rsidRPr="006C5B18" w:rsidRDefault="00B875C2" w:rsidP="00B875C2">
            <w:pPr>
              <w:jc w:val="right"/>
              <w:rPr>
                <w:szCs w:val="20"/>
              </w:rPr>
            </w:pPr>
            <w:r>
              <w:rPr>
                <w:szCs w:val="20"/>
              </w:rPr>
              <w:t>2</w:t>
            </w:r>
          </w:p>
        </w:tc>
      </w:tr>
      <w:tr w:rsidR="00B875C2" w14:paraId="711D363A" w14:textId="77777777" w:rsidTr="00B875C2">
        <w:trPr>
          <w:trHeight w:val="281"/>
        </w:trPr>
        <w:tc>
          <w:tcPr>
            <w:tcW w:w="3828" w:type="dxa"/>
            <w:tcBorders>
              <w:left w:val="single" w:sz="4" w:space="0" w:color="auto"/>
              <w:right w:val="single" w:sz="4" w:space="0" w:color="auto"/>
            </w:tcBorders>
          </w:tcPr>
          <w:p w14:paraId="185069E4" w14:textId="77777777" w:rsidR="00B875C2" w:rsidRPr="006C5B18" w:rsidRDefault="00B875C2" w:rsidP="00B875C2">
            <w:pPr>
              <w:rPr>
                <w:i/>
                <w:szCs w:val="20"/>
              </w:rPr>
            </w:pPr>
            <w:proofErr w:type="spellStart"/>
            <w:r w:rsidRPr="006C5B18">
              <w:rPr>
                <w:i/>
                <w:szCs w:val="20"/>
              </w:rPr>
              <w:t>Máskejohka</w:t>
            </w:r>
            <w:proofErr w:type="spellEnd"/>
            <w:r w:rsidRPr="006C5B18">
              <w:rPr>
                <w:i/>
                <w:szCs w:val="20"/>
              </w:rPr>
              <w:t>/</w:t>
            </w:r>
            <w:proofErr w:type="spellStart"/>
            <w:r w:rsidRPr="006C5B18">
              <w:rPr>
                <w:i/>
                <w:szCs w:val="20"/>
              </w:rPr>
              <w:t>Masjok</w:t>
            </w:r>
            <w:proofErr w:type="spellEnd"/>
          </w:p>
        </w:tc>
        <w:tc>
          <w:tcPr>
            <w:tcW w:w="1134" w:type="dxa"/>
            <w:tcBorders>
              <w:left w:val="single" w:sz="4" w:space="0" w:color="auto"/>
            </w:tcBorders>
          </w:tcPr>
          <w:p w14:paraId="5FFB010E" w14:textId="77777777" w:rsidR="00B875C2" w:rsidRPr="006C5B18" w:rsidRDefault="00B875C2" w:rsidP="00B875C2">
            <w:pPr>
              <w:jc w:val="right"/>
              <w:rPr>
                <w:szCs w:val="20"/>
              </w:rPr>
            </w:pPr>
            <w:r>
              <w:rPr>
                <w:szCs w:val="20"/>
              </w:rPr>
              <w:t>311</w:t>
            </w:r>
          </w:p>
        </w:tc>
        <w:tc>
          <w:tcPr>
            <w:tcW w:w="1128" w:type="dxa"/>
            <w:shd w:val="clear" w:color="auto" w:fill="D9D9D9" w:themeFill="background1" w:themeFillShade="D9"/>
          </w:tcPr>
          <w:p w14:paraId="3B645CE3" w14:textId="77777777" w:rsidR="00B875C2" w:rsidRPr="006C5B18" w:rsidRDefault="00B875C2" w:rsidP="00B875C2">
            <w:pPr>
              <w:jc w:val="right"/>
              <w:rPr>
                <w:szCs w:val="20"/>
              </w:rPr>
            </w:pPr>
          </w:p>
        </w:tc>
        <w:tc>
          <w:tcPr>
            <w:tcW w:w="999" w:type="dxa"/>
            <w:shd w:val="clear" w:color="auto" w:fill="D9D9D9" w:themeFill="background1" w:themeFillShade="D9"/>
          </w:tcPr>
          <w:p w14:paraId="144C5266" w14:textId="77777777" w:rsidR="00B875C2" w:rsidRPr="006C5B18" w:rsidRDefault="00B875C2" w:rsidP="00B875C2">
            <w:pPr>
              <w:jc w:val="right"/>
              <w:rPr>
                <w:szCs w:val="20"/>
              </w:rPr>
            </w:pPr>
          </w:p>
        </w:tc>
        <w:tc>
          <w:tcPr>
            <w:tcW w:w="968" w:type="dxa"/>
          </w:tcPr>
          <w:p w14:paraId="4F01D60A" w14:textId="77777777" w:rsidR="00B875C2" w:rsidRPr="006C5B18" w:rsidRDefault="00B875C2" w:rsidP="00B875C2">
            <w:pPr>
              <w:jc w:val="right"/>
              <w:rPr>
                <w:szCs w:val="20"/>
              </w:rPr>
            </w:pPr>
            <w:r>
              <w:rPr>
                <w:szCs w:val="20"/>
              </w:rPr>
              <w:t>5</w:t>
            </w:r>
          </w:p>
        </w:tc>
        <w:tc>
          <w:tcPr>
            <w:tcW w:w="985" w:type="dxa"/>
            <w:tcBorders>
              <w:right w:val="single" w:sz="4" w:space="0" w:color="auto"/>
            </w:tcBorders>
            <w:shd w:val="clear" w:color="auto" w:fill="D9D9D9" w:themeFill="background1" w:themeFillShade="D9"/>
          </w:tcPr>
          <w:p w14:paraId="147D2650" w14:textId="77777777" w:rsidR="00B875C2" w:rsidRPr="006C5B18" w:rsidRDefault="00B875C2" w:rsidP="00B875C2">
            <w:pPr>
              <w:jc w:val="right"/>
              <w:rPr>
                <w:szCs w:val="20"/>
              </w:rPr>
            </w:pPr>
          </w:p>
        </w:tc>
        <w:tc>
          <w:tcPr>
            <w:tcW w:w="990" w:type="dxa"/>
            <w:tcBorders>
              <w:left w:val="single" w:sz="4" w:space="0" w:color="auto"/>
              <w:right w:val="single" w:sz="4" w:space="0" w:color="auto"/>
            </w:tcBorders>
          </w:tcPr>
          <w:p w14:paraId="20337506" w14:textId="77777777" w:rsidR="00B875C2" w:rsidRPr="006C5B18" w:rsidRDefault="00B875C2" w:rsidP="00B875C2">
            <w:pPr>
              <w:jc w:val="right"/>
              <w:rPr>
                <w:szCs w:val="20"/>
              </w:rPr>
            </w:pPr>
            <w:r>
              <w:rPr>
                <w:szCs w:val="20"/>
              </w:rPr>
              <w:t>316</w:t>
            </w:r>
          </w:p>
        </w:tc>
      </w:tr>
      <w:tr w:rsidR="00B875C2" w14:paraId="37F21DFE" w14:textId="77777777" w:rsidTr="00B875C2">
        <w:trPr>
          <w:trHeight w:val="269"/>
        </w:trPr>
        <w:tc>
          <w:tcPr>
            <w:tcW w:w="3828" w:type="dxa"/>
            <w:tcBorders>
              <w:left w:val="single" w:sz="4" w:space="0" w:color="auto"/>
              <w:bottom w:val="single" w:sz="4" w:space="0" w:color="auto"/>
              <w:right w:val="single" w:sz="4" w:space="0" w:color="auto"/>
            </w:tcBorders>
          </w:tcPr>
          <w:p w14:paraId="08B6411D" w14:textId="77777777" w:rsidR="00B875C2" w:rsidRPr="006C5B18" w:rsidRDefault="00B875C2" w:rsidP="00B875C2">
            <w:pPr>
              <w:rPr>
                <w:i/>
                <w:szCs w:val="20"/>
              </w:rPr>
            </w:pPr>
            <w:r w:rsidRPr="006C5B18">
              <w:rPr>
                <w:i/>
                <w:szCs w:val="20"/>
              </w:rPr>
              <w:t>Luovvtejohka/Luftjok</w:t>
            </w:r>
          </w:p>
        </w:tc>
        <w:tc>
          <w:tcPr>
            <w:tcW w:w="1134" w:type="dxa"/>
            <w:tcBorders>
              <w:left w:val="single" w:sz="4" w:space="0" w:color="auto"/>
              <w:bottom w:val="single" w:sz="4" w:space="0" w:color="auto"/>
            </w:tcBorders>
          </w:tcPr>
          <w:p w14:paraId="52ECBAB1" w14:textId="77777777" w:rsidR="00B875C2" w:rsidRPr="006C5B18" w:rsidRDefault="00B875C2" w:rsidP="00B875C2">
            <w:pPr>
              <w:jc w:val="right"/>
              <w:rPr>
                <w:szCs w:val="20"/>
              </w:rPr>
            </w:pPr>
            <w:r>
              <w:rPr>
                <w:szCs w:val="20"/>
              </w:rPr>
              <w:t>24</w:t>
            </w:r>
          </w:p>
        </w:tc>
        <w:tc>
          <w:tcPr>
            <w:tcW w:w="1128" w:type="dxa"/>
            <w:tcBorders>
              <w:bottom w:val="single" w:sz="4" w:space="0" w:color="auto"/>
            </w:tcBorders>
            <w:shd w:val="clear" w:color="auto" w:fill="D9D9D9" w:themeFill="background1" w:themeFillShade="D9"/>
          </w:tcPr>
          <w:p w14:paraId="5EC30B3D" w14:textId="77777777" w:rsidR="00B875C2" w:rsidRPr="006C5B18" w:rsidRDefault="00B875C2" w:rsidP="00B875C2">
            <w:pPr>
              <w:jc w:val="right"/>
              <w:rPr>
                <w:szCs w:val="20"/>
              </w:rPr>
            </w:pPr>
          </w:p>
        </w:tc>
        <w:tc>
          <w:tcPr>
            <w:tcW w:w="999" w:type="dxa"/>
            <w:tcBorders>
              <w:bottom w:val="single" w:sz="4" w:space="0" w:color="auto"/>
            </w:tcBorders>
            <w:shd w:val="clear" w:color="auto" w:fill="D9D9D9" w:themeFill="background1" w:themeFillShade="D9"/>
          </w:tcPr>
          <w:p w14:paraId="7B93156C" w14:textId="77777777" w:rsidR="00B875C2" w:rsidRPr="006C5B18" w:rsidRDefault="00B875C2" w:rsidP="00B875C2">
            <w:pPr>
              <w:jc w:val="right"/>
              <w:rPr>
                <w:szCs w:val="20"/>
              </w:rPr>
            </w:pPr>
          </w:p>
        </w:tc>
        <w:tc>
          <w:tcPr>
            <w:tcW w:w="968" w:type="dxa"/>
            <w:tcBorders>
              <w:bottom w:val="single" w:sz="4" w:space="0" w:color="auto"/>
            </w:tcBorders>
          </w:tcPr>
          <w:p w14:paraId="54A9D083" w14:textId="77777777" w:rsidR="00B875C2" w:rsidRPr="006C5B18" w:rsidRDefault="00B875C2" w:rsidP="00B875C2">
            <w:pPr>
              <w:jc w:val="right"/>
              <w:rPr>
                <w:szCs w:val="20"/>
              </w:rPr>
            </w:pPr>
            <w:r w:rsidRPr="006C5B18">
              <w:rPr>
                <w:szCs w:val="20"/>
              </w:rPr>
              <w:t>0</w:t>
            </w:r>
          </w:p>
        </w:tc>
        <w:tc>
          <w:tcPr>
            <w:tcW w:w="985" w:type="dxa"/>
            <w:tcBorders>
              <w:bottom w:val="single" w:sz="4" w:space="0" w:color="auto"/>
              <w:right w:val="single" w:sz="4" w:space="0" w:color="auto"/>
            </w:tcBorders>
            <w:shd w:val="clear" w:color="auto" w:fill="D9D9D9" w:themeFill="background1" w:themeFillShade="D9"/>
          </w:tcPr>
          <w:p w14:paraId="11B10A3C" w14:textId="77777777" w:rsidR="00B875C2" w:rsidRPr="006C5B18" w:rsidRDefault="00B875C2" w:rsidP="00B875C2">
            <w:pPr>
              <w:jc w:val="right"/>
              <w:rPr>
                <w:szCs w:val="20"/>
              </w:rPr>
            </w:pPr>
          </w:p>
        </w:tc>
        <w:tc>
          <w:tcPr>
            <w:tcW w:w="990" w:type="dxa"/>
            <w:tcBorders>
              <w:left w:val="single" w:sz="4" w:space="0" w:color="auto"/>
              <w:bottom w:val="single" w:sz="4" w:space="0" w:color="auto"/>
              <w:right w:val="single" w:sz="4" w:space="0" w:color="auto"/>
            </w:tcBorders>
          </w:tcPr>
          <w:p w14:paraId="4FE24EB4" w14:textId="77777777" w:rsidR="00B875C2" w:rsidRPr="006C5B18" w:rsidRDefault="00B875C2" w:rsidP="00B875C2">
            <w:pPr>
              <w:jc w:val="right"/>
              <w:rPr>
                <w:szCs w:val="20"/>
              </w:rPr>
            </w:pPr>
            <w:r>
              <w:rPr>
                <w:szCs w:val="20"/>
              </w:rPr>
              <w:t>24</w:t>
            </w:r>
          </w:p>
        </w:tc>
      </w:tr>
      <w:tr w:rsidR="00B875C2" w14:paraId="2781250F" w14:textId="77777777" w:rsidTr="00B875C2">
        <w:trPr>
          <w:trHeight w:val="269"/>
        </w:trPr>
        <w:tc>
          <w:tcPr>
            <w:tcW w:w="3828" w:type="dxa"/>
            <w:tcBorders>
              <w:top w:val="single" w:sz="4" w:space="0" w:color="auto"/>
              <w:left w:val="single" w:sz="4" w:space="0" w:color="auto"/>
              <w:bottom w:val="single" w:sz="4" w:space="0" w:color="auto"/>
              <w:right w:val="single" w:sz="4" w:space="0" w:color="auto"/>
            </w:tcBorders>
          </w:tcPr>
          <w:p w14:paraId="5E756181" w14:textId="77777777" w:rsidR="00B875C2" w:rsidRPr="006C5B18" w:rsidRDefault="00B875C2" w:rsidP="00B875C2">
            <w:pPr>
              <w:rPr>
                <w:szCs w:val="20"/>
              </w:rPr>
            </w:pPr>
            <w:proofErr w:type="spellStart"/>
            <w:r w:rsidRPr="006C5B18">
              <w:rPr>
                <w:b/>
                <w:szCs w:val="20"/>
              </w:rPr>
              <w:t>Nedre</w:t>
            </w:r>
            <w:proofErr w:type="spellEnd"/>
            <w:r w:rsidRPr="006C5B18">
              <w:rPr>
                <w:b/>
                <w:szCs w:val="20"/>
              </w:rPr>
              <w:t xml:space="preserve"> </w:t>
            </w:r>
            <w:proofErr w:type="spellStart"/>
            <w:r w:rsidRPr="006C5B18">
              <w:rPr>
                <w:b/>
                <w:szCs w:val="20"/>
              </w:rPr>
              <w:t>norsk</w:t>
            </w:r>
            <w:proofErr w:type="spellEnd"/>
            <w:r w:rsidRPr="006C5B18">
              <w:rPr>
                <w:b/>
                <w:szCs w:val="20"/>
              </w:rPr>
              <w:t xml:space="preserve"> del</w:t>
            </w:r>
          </w:p>
        </w:tc>
        <w:tc>
          <w:tcPr>
            <w:tcW w:w="1134" w:type="dxa"/>
            <w:tcBorders>
              <w:top w:val="single" w:sz="4" w:space="0" w:color="auto"/>
              <w:left w:val="single" w:sz="4" w:space="0" w:color="auto"/>
              <w:bottom w:val="single" w:sz="4" w:space="0" w:color="auto"/>
            </w:tcBorders>
          </w:tcPr>
          <w:p w14:paraId="582A6F99" w14:textId="77777777" w:rsidR="00B875C2" w:rsidRPr="006C5B18" w:rsidRDefault="00B875C2" w:rsidP="00B875C2">
            <w:pPr>
              <w:jc w:val="right"/>
              <w:rPr>
                <w:szCs w:val="20"/>
              </w:rPr>
            </w:pPr>
            <w:r>
              <w:rPr>
                <w:szCs w:val="20"/>
              </w:rPr>
              <w:t>349</w:t>
            </w:r>
          </w:p>
        </w:tc>
        <w:tc>
          <w:tcPr>
            <w:tcW w:w="1128" w:type="dxa"/>
            <w:tcBorders>
              <w:top w:val="single" w:sz="4" w:space="0" w:color="auto"/>
              <w:bottom w:val="single" w:sz="4" w:space="0" w:color="auto"/>
            </w:tcBorders>
          </w:tcPr>
          <w:p w14:paraId="6F082356" w14:textId="77777777" w:rsidR="00B875C2" w:rsidRPr="006C5B18" w:rsidRDefault="00B875C2" w:rsidP="00B875C2">
            <w:pPr>
              <w:jc w:val="right"/>
              <w:rPr>
                <w:szCs w:val="20"/>
              </w:rPr>
            </w:pPr>
            <w:r>
              <w:rPr>
                <w:szCs w:val="20"/>
              </w:rPr>
              <w:t>3</w:t>
            </w:r>
            <w:r w:rsidRPr="006C5B18">
              <w:rPr>
                <w:szCs w:val="20"/>
              </w:rPr>
              <w:t>5</w:t>
            </w:r>
          </w:p>
        </w:tc>
        <w:tc>
          <w:tcPr>
            <w:tcW w:w="999" w:type="dxa"/>
            <w:tcBorders>
              <w:top w:val="single" w:sz="4" w:space="0" w:color="auto"/>
              <w:bottom w:val="single" w:sz="4" w:space="0" w:color="auto"/>
            </w:tcBorders>
          </w:tcPr>
          <w:p w14:paraId="26408385" w14:textId="77777777" w:rsidR="00B875C2" w:rsidRPr="006C5B18" w:rsidRDefault="00B875C2" w:rsidP="00B875C2">
            <w:pPr>
              <w:jc w:val="right"/>
              <w:rPr>
                <w:szCs w:val="20"/>
              </w:rPr>
            </w:pPr>
            <w:r>
              <w:rPr>
                <w:szCs w:val="20"/>
              </w:rPr>
              <w:t>568</w:t>
            </w:r>
          </w:p>
        </w:tc>
        <w:tc>
          <w:tcPr>
            <w:tcW w:w="968" w:type="dxa"/>
            <w:tcBorders>
              <w:top w:val="single" w:sz="4" w:space="0" w:color="auto"/>
              <w:bottom w:val="single" w:sz="4" w:space="0" w:color="auto"/>
            </w:tcBorders>
          </w:tcPr>
          <w:p w14:paraId="140240BD" w14:textId="77777777" w:rsidR="00B875C2" w:rsidRPr="006C5B18" w:rsidRDefault="00B875C2" w:rsidP="00B875C2">
            <w:pPr>
              <w:jc w:val="right"/>
              <w:rPr>
                <w:szCs w:val="20"/>
              </w:rPr>
            </w:pPr>
            <w:r>
              <w:rPr>
                <w:szCs w:val="20"/>
              </w:rPr>
              <w:t>15</w:t>
            </w:r>
          </w:p>
        </w:tc>
        <w:tc>
          <w:tcPr>
            <w:tcW w:w="985" w:type="dxa"/>
            <w:tcBorders>
              <w:top w:val="single" w:sz="4" w:space="0" w:color="auto"/>
              <w:bottom w:val="single" w:sz="4" w:space="0" w:color="auto"/>
              <w:right w:val="single" w:sz="4" w:space="0" w:color="auto"/>
            </w:tcBorders>
          </w:tcPr>
          <w:p w14:paraId="357A47B6" w14:textId="77777777" w:rsidR="00B875C2" w:rsidRPr="006C5B18" w:rsidRDefault="00B875C2" w:rsidP="00B875C2">
            <w:pPr>
              <w:jc w:val="right"/>
              <w:rPr>
                <w:szCs w:val="20"/>
              </w:rPr>
            </w:pPr>
            <w:r>
              <w:rPr>
                <w:szCs w:val="20"/>
              </w:rPr>
              <w:t>0</w:t>
            </w:r>
          </w:p>
        </w:tc>
        <w:tc>
          <w:tcPr>
            <w:tcW w:w="990" w:type="dxa"/>
            <w:tcBorders>
              <w:top w:val="single" w:sz="4" w:space="0" w:color="auto"/>
              <w:left w:val="single" w:sz="4" w:space="0" w:color="auto"/>
              <w:bottom w:val="single" w:sz="4" w:space="0" w:color="auto"/>
              <w:right w:val="single" w:sz="4" w:space="0" w:color="auto"/>
            </w:tcBorders>
          </w:tcPr>
          <w:p w14:paraId="2F1DDBAC" w14:textId="77777777" w:rsidR="00B875C2" w:rsidRPr="006C5B18" w:rsidRDefault="00B875C2" w:rsidP="00B875C2">
            <w:pPr>
              <w:jc w:val="right"/>
              <w:rPr>
                <w:szCs w:val="20"/>
              </w:rPr>
            </w:pPr>
            <w:r>
              <w:rPr>
                <w:szCs w:val="20"/>
              </w:rPr>
              <w:t>967</w:t>
            </w:r>
          </w:p>
        </w:tc>
      </w:tr>
      <w:tr w:rsidR="00B875C2" w14:paraId="3D5B9552" w14:textId="77777777" w:rsidTr="00B875C2">
        <w:trPr>
          <w:trHeight w:val="269"/>
        </w:trPr>
        <w:tc>
          <w:tcPr>
            <w:tcW w:w="3828" w:type="dxa"/>
            <w:tcBorders>
              <w:top w:val="single" w:sz="4" w:space="0" w:color="auto"/>
              <w:left w:val="single" w:sz="4" w:space="0" w:color="auto"/>
              <w:right w:val="single" w:sz="4" w:space="0" w:color="auto"/>
            </w:tcBorders>
          </w:tcPr>
          <w:p w14:paraId="2077868B" w14:textId="77777777" w:rsidR="00B875C2" w:rsidRPr="006C5B18" w:rsidRDefault="00B875C2" w:rsidP="00B875C2">
            <w:pPr>
              <w:rPr>
                <w:i/>
                <w:szCs w:val="20"/>
              </w:rPr>
            </w:pPr>
            <w:r w:rsidRPr="006C5B18">
              <w:rPr>
                <w:i/>
                <w:szCs w:val="20"/>
              </w:rPr>
              <w:t xml:space="preserve">Tana </w:t>
            </w:r>
            <w:proofErr w:type="spellStart"/>
            <w:r w:rsidRPr="006C5B18">
              <w:rPr>
                <w:i/>
                <w:szCs w:val="20"/>
              </w:rPr>
              <w:t>munning</w:t>
            </w:r>
            <w:proofErr w:type="spellEnd"/>
            <w:r w:rsidRPr="006C5B18">
              <w:rPr>
                <w:i/>
                <w:szCs w:val="20"/>
              </w:rPr>
              <w:t xml:space="preserve"> – </w:t>
            </w:r>
            <w:proofErr w:type="spellStart"/>
            <w:r w:rsidRPr="006C5B18">
              <w:rPr>
                <w:i/>
                <w:szCs w:val="20"/>
              </w:rPr>
              <w:t>Langnes</w:t>
            </w:r>
            <w:proofErr w:type="spellEnd"/>
          </w:p>
        </w:tc>
        <w:tc>
          <w:tcPr>
            <w:tcW w:w="1134" w:type="dxa"/>
            <w:tcBorders>
              <w:top w:val="single" w:sz="4" w:space="0" w:color="auto"/>
              <w:left w:val="single" w:sz="4" w:space="0" w:color="auto"/>
            </w:tcBorders>
            <w:shd w:val="clear" w:color="auto" w:fill="D9D9D9" w:themeFill="background1" w:themeFillShade="D9"/>
          </w:tcPr>
          <w:p w14:paraId="24715106" w14:textId="77777777" w:rsidR="00B875C2" w:rsidRPr="006C5B18" w:rsidRDefault="00B875C2" w:rsidP="00B875C2">
            <w:pPr>
              <w:jc w:val="right"/>
              <w:rPr>
                <w:szCs w:val="20"/>
              </w:rPr>
            </w:pPr>
          </w:p>
        </w:tc>
        <w:tc>
          <w:tcPr>
            <w:tcW w:w="1128" w:type="dxa"/>
            <w:tcBorders>
              <w:top w:val="single" w:sz="4" w:space="0" w:color="auto"/>
            </w:tcBorders>
            <w:shd w:val="clear" w:color="auto" w:fill="D9D9D9" w:themeFill="background1" w:themeFillShade="D9"/>
          </w:tcPr>
          <w:p w14:paraId="2A3E1472" w14:textId="77777777" w:rsidR="00B875C2" w:rsidRPr="006C5B18" w:rsidRDefault="00B875C2" w:rsidP="00B875C2">
            <w:pPr>
              <w:jc w:val="right"/>
              <w:rPr>
                <w:szCs w:val="20"/>
              </w:rPr>
            </w:pPr>
          </w:p>
        </w:tc>
        <w:tc>
          <w:tcPr>
            <w:tcW w:w="999" w:type="dxa"/>
            <w:tcBorders>
              <w:top w:val="single" w:sz="4" w:space="0" w:color="auto"/>
            </w:tcBorders>
          </w:tcPr>
          <w:p w14:paraId="2AA314E9" w14:textId="77777777" w:rsidR="00B875C2" w:rsidRPr="006C5B18" w:rsidRDefault="00B875C2" w:rsidP="00B875C2">
            <w:pPr>
              <w:jc w:val="right"/>
              <w:rPr>
                <w:szCs w:val="20"/>
              </w:rPr>
            </w:pPr>
            <w:r>
              <w:rPr>
                <w:szCs w:val="20"/>
              </w:rPr>
              <w:t>568</w:t>
            </w:r>
          </w:p>
        </w:tc>
        <w:tc>
          <w:tcPr>
            <w:tcW w:w="968" w:type="dxa"/>
            <w:tcBorders>
              <w:top w:val="single" w:sz="4" w:space="0" w:color="auto"/>
            </w:tcBorders>
          </w:tcPr>
          <w:p w14:paraId="4D65EAA9" w14:textId="77777777" w:rsidR="00B875C2" w:rsidRPr="006C5B18" w:rsidRDefault="00B875C2" w:rsidP="00B875C2">
            <w:pPr>
              <w:jc w:val="right"/>
              <w:rPr>
                <w:szCs w:val="20"/>
              </w:rPr>
            </w:pPr>
            <w:r>
              <w:rPr>
                <w:szCs w:val="20"/>
              </w:rPr>
              <w:t>13</w:t>
            </w:r>
          </w:p>
        </w:tc>
        <w:tc>
          <w:tcPr>
            <w:tcW w:w="985" w:type="dxa"/>
            <w:tcBorders>
              <w:top w:val="single" w:sz="4" w:space="0" w:color="auto"/>
              <w:right w:val="single" w:sz="4" w:space="0" w:color="auto"/>
            </w:tcBorders>
            <w:shd w:val="clear" w:color="auto" w:fill="D9D9D9" w:themeFill="background1" w:themeFillShade="D9"/>
          </w:tcPr>
          <w:p w14:paraId="59E84230" w14:textId="77777777" w:rsidR="00B875C2" w:rsidRPr="006C5B18" w:rsidRDefault="00B875C2" w:rsidP="00B875C2">
            <w:pPr>
              <w:jc w:val="right"/>
              <w:rPr>
                <w:szCs w:val="20"/>
              </w:rPr>
            </w:pPr>
          </w:p>
        </w:tc>
        <w:tc>
          <w:tcPr>
            <w:tcW w:w="990" w:type="dxa"/>
            <w:tcBorders>
              <w:top w:val="single" w:sz="4" w:space="0" w:color="auto"/>
              <w:left w:val="single" w:sz="4" w:space="0" w:color="auto"/>
              <w:right w:val="single" w:sz="4" w:space="0" w:color="auto"/>
            </w:tcBorders>
          </w:tcPr>
          <w:p w14:paraId="3E4021C0" w14:textId="77777777" w:rsidR="00B875C2" w:rsidRPr="006C5B18" w:rsidRDefault="00B875C2" w:rsidP="00B875C2">
            <w:pPr>
              <w:jc w:val="right"/>
              <w:rPr>
                <w:szCs w:val="20"/>
              </w:rPr>
            </w:pPr>
            <w:r>
              <w:rPr>
                <w:szCs w:val="20"/>
              </w:rPr>
              <w:t>581</w:t>
            </w:r>
          </w:p>
        </w:tc>
      </w:tr>
      <w:tr w:rsidR="00B875C2" w14:paraId="55AC3567" w14:textId="77777777" w:rsidTr="00B875C2">
        <w:trPr>
          <w:trHeight w:val="281"/>
        </w:trPr>
        <w:tc>
          <w:tcPr>
            <w:tcW w:w="3828" w:type="dxa"/>
            <w:tcBorders>
              <w:left w:val="single" w:sz="4" w:space="0" w:color="auto"/>
              <w:bottom w:val="single" w:sz="4" w:space="0" w:color="auto"/>
              <w:right w:val="single" w:sz="4" w:space="0" w:color="auto"/>
            </w:tcBorders>
          </w:tcPr>
          <w:p w14:paraId="7D7C4B12" w14:textId="77777777" w:rsidR="00B875C2" w:rsidRPr="006C5B18" w:rsidRDefault="00B875C2" w:rsidP="00B875C2">
            <w:pPr>
              <w:rPr>
                <w:i/>
                <w:szCs w:val="20"/>
              </w:rPr>
            </w:pPr>
            <w:proofErr w:type="spellStart"/>
            <w:r w:rsidRPr="006C5B18">
              <w:rPr>
                <w:i/>
                <w:szCs w:val="20"/>
              </w:rPr>
              <w:t>Tanaelva</w:t>
            </w:r>
            <w:proofErr w:type="spellEnd"/>
            <w:r w:rsidRPr="006C5B18">
              <w:rPr>
                <w:i/>
                <w:szCs w:val="20"/>
              </w:rPr>
              <w:t xml:space="preserve"> </w:t>
            </w:r>
            <w:proofErr w:type="spellStart"/>
            <w:r w:rsidRPr="006C5B18">
              <w:rPr>
                <w:i/>
                <w:szCs w:val="20"/>
              </w:rPr>
              <w:t>nedre</w:t>
            </w:r>
            <w:proofErr w:type="spellEnd"/>
            <w:r w:rsidRPr="006C5B18">
              <w:rPr>
                <w:i/>
                <w:szCs w:val="20"/>
              </w:rPr>
              <w:t xml:space="preserve"> </w:t>
            </w:r>
            <w:proofErr w:type="spellStart"/>
            <w:r w:rsidRPr="006C5B18">
              <w:rPr>
                <w:i/>
                <w:szCs w:val="20"/>
              </w:rPr>
              <w:t>norske</w:t>
            </w:r>
            <w:proofErr w:type="spellEnd"/>
            <w:r w:rsidRPr="006C5B18">
              <w:rPr>
                <w:i/>
                <w:szCs w:val="20"/>
              </w:rPr>
              <w:t xml:space="preserve"> del</w:t>
            </w:r>
          </w:p>
        </w:tc>
        <w:tc>
          <w:tcPr>
            <w:tcW w:w="1134" w:type="dxa"/>
            <w:tcBorders>
              <w:left w:val="single" w:sz="4" w:space="0" w:color="auto"/>
              <w:bottom w:val="single" w:sz="4" w:space="0" w:color="auto"/>
            </w:tcBorders>
          </w:tcPr>
          <w:p w14:paraId="2458DB0A" w14:textId="77777777" w:rsidR="00B875C2" w:rsidRPr="006C5B18" w:rsidRDefault="00B875C2" w:rsidP="00B875C2">
            <w:pPr>
              <w:jc w:val="right"/>
              <w:rPr>
                <w:szCs w:val="20"/>
              </w:rPr>
            </w:pPr>
            <w:r>
              <w:rPr>
                <w:szCs w:val="20"/>
              </w:rPr>
              <w:t>349</w:t>
            </w:r>
          </w:p>
        </w:tc>
        <w:tc>
          <w:tcPr>
            <w:tcW w:w="1128" w:type="dxa"/>
            <w:tcBorders>
              <w:bottom w:val="single" w:sz="4" w:space="0" w:color="auto"/>
            </w:tcBorders>
          </w:tcPr>
          <w:p w14:paraId="7FD7DEE1" w14:textId="77777777" w:rsidR="00B875C2" w:rsidRPr="006C5B18" w:rsidRDefault="00B875C2" w:rsidP="00B875C2">
            <w:pPr>
              <w:jc w:val="right"/>
              <w:rPr>
                <w:szCs w:val="20"/>
              </w:rPr>
            </w:pPr>
            <w:r>
              <w:rPr>
                <w:szCs w:val="20"/>
              </w:rPr>
              <w:t>35</w:t>
            </w:r>
          </w:p>
        </w:tc>
        <w:tc>
          <w:tcPr>
            <w:tcW w:w="999" w:type="dxa"/>
            <w:tcBorders>
              <w:bottom w:val="single" w:sz="4" w:space="0" w:color="auto"/>
            </w:tcBorders>
            <w:shd w:val="clear" w:color="auto" w:fill="D9D9D9" w:themeFill="background1" w:themeFillShade="D9"/>
          </w:tcPr>
          <w:p w14:paraId="178E4C2F" w14:textId="77777777" w:rsidR="00B875C2" w:rsidRPr="006C5B18" w:rsidRDefault="00B875C2" w:rsidP="00B875C2">
            <w:pPr>
              <w:jc w:val="right"/>
              <w:rPr>
                <w:szCs w:val="20"/>
              </w:rPr>
            </w:pPr>
          </w:p>
        </w:tc>
        <w:tc>
          <w:tcPr>
            <w:tcW w:w="968" w:type="dxa"/>
            <w:tcBorders>
              <w:bottom w:val="single" w:sz="4" w:space="0" w:color="auto"/>
            </w:tcBorders>
          </w:tcPr>
          <w:p w14:paraId="490D7706" w14:textId="77777777" w:rsidR="00B875C2" w:rsidRPr="006C5B18" w:rsidRDefault="00B875C2" w:rsidP="00B875C2">
            <w:pPr>
              <w:jc w:val="right"/>
              <w:rPr>
                <w:szCs w:val="20"/>
              </w:rPr>
            </w:pPr>
            <w:r>
              <w:rPr>
                <w:szCs w:val="20"/>
              </w:rPr>
              <w:t>2</w:t>
            </w:r>
          </w:p>
        </w:tc>
        <w:tc>
          <w:tcPr>
            <w:tcW w:w="985" w:type="dxa"/>
            <w:tcBorders>
              <w:bottom w:val="single" w:sz="4" w:space="0" w:color="auto"/>
              <w:right w:val="single" w:sz="4" w:space="0" w:color="auto"/>
            </w:tcBorders>
            <w:shd w:val="clear" w:color="auto" w:fill="D9D9D9" w:themeFill="background1" w:themeFillShade="D9"/>
          </w:tcPr>
          <w:p w14:paraId="249BF3C1" w14:textId="77777777" w:rsidR="00B875C2" w:rsidRPr="006C5B18" w:rsidRDefault="00B875C2" w:rsidP="00B875C2">
            <w:pPr>
              <w:jc w:val="right"/>
              <w:rPr>
                <w:szCs w:val="20"/>
              </w:rPr>
            </w:pPr>
          </w:p>
        </w:tc>
        <w:tc>
          <w:tcPr>
            <w:tcW w:w="990" w:type="dxa"/>
            <w:tcBorders>
              <w:left w:val="single" w:sz="4" w:space="0" w:color="auto"/>
              <w:bottom w:val="single" w:sz="4" w:space="0" w:color="auto"/>
              <w:right w:val="single" w:sz="4" w:space="0" w:color="auto"/>
            </w:tcBorders>
          </w:tcPr>
          <w:p w14:paraId="0DE2ED09" w14:textId="77777777" w:rsidR="00B875C2" w:rsidRPr="006C5B18" w:rsidRDefault="00B875C2" w:rsidP="00B875C2">
            <w:pPr>
              <w:jc w:val="right"/>
              <w:rPr>
                <w:szCs w:val="20"/>
              </w:rPr>
            </w:pPr>
            <w:r>
              <w:rPr>
                <w:szCs w:val="20"/>
              </w:rPr>
              <w:t>386</w:t>
            </w:r>
          </w:p>
        </w:tc>
      </w:tr>
      <w:tr w:rsidR="00B875C2" w14:paraId="3366454B" w14:textId="77777777" w:rsidTr="00B875C2">
        <w:trPr>
          <w:trHeight w:val="269"/>
        </w:trPr>
        <w:tc>
          <w:tcPr>
            <w:tcW w:w="3828" w:type="dxa"/>
            <w:tcBorders>
              <w:top w:val="single" w:sz="4" w:space="0" w:color="auto"/>
              <w:left w:val="single" w:sz="4" w:space="0" w:color="auto"/>
              <w:bottom w:val="single" w:sz="4" w:space="0" w:color="auto"/>
              <w:right w:val="single" w:sz="4" w:space="0" w:color="auto"/>
            </w:tcBorders>
          </w:tcPr>
          <w:p w14:paraId="4A89A707" w14:textId="77777777" w:rsidR="00B875C2" w:rsidRPr="006C5B18" w:rsidRDefault="00B875C2" w:rsidP="00B875C2">
            <w:pPr>
              <w:rPr>
                <w:b/>
                <w:szCs w:val="20"/>
              </w:rPr>
            </w:pPr>
            <w:proofErr w:type="spellStart"/>
            <w:r w:rsidRPr="006C5B18">
              <w:rPr>
                <w:b/>
                <w:szCs w:val="20"/>
              </w:rPr>
              <w:t>Riksgrensestrekning</w:t>
            </w:r>
            <w:proofErr w:type="spellEnd"/>
          </w:p>
        </w:tc>
        <w:tc>
          <w:tcPr>
            <w:tcW w:w="1134" w:type="dxa"/>
            <w:tcBorders>
              <w:top w:val="single" w:sz="4" w:space="0" w:color="auto"/>
              <w:left w:val="single" w:sz="4" w:space="0" w:color="auto"/>
              <w:bottom w:val="single" w:sz="4" w:space="0" w:color="auto"/>
            </w:tcBorders>
          </w:tcPr>
          <w:p w14:paraId="1DD9A5FD" w14:textId="77777777" w:rsidR="00B875C2" w:rsidRPr="006C5B18" w:rsidRDefault="00B875C2" w:rsidP="00B875C2">
            <w:pPr>
              <w:jc w:val="right"/>
              <w:rPr>
                <w:szCs w:val="20"/>
              </w:rPr>
            </w:pPr>
            <w:r>
              <w:rPr>
                <w:szCs w:val="20"/>
              </w:rPr>
              <w:t>1 870</w:t>
            </w:r>
          </w:p>
        </w:tc>
        <w:tc>
          <w:tcPr>
            <w:tcW w:w="1128" w:type="dxa"/>
            <w:tcBorders>
              <w:top w:val="single" w:sz="4" w:space="0" w:color="auto"/>
              <w:bottom w:val="single" w:sz="4" w:space="0" w:color="auto"/>
            </w:tcBorders>
          </w:tcPr>
          <w:p w14:paraId="41C1AAB6" w14:textId="77777777" w:rsidR="00B875C2" w:rsidRPr="006C5B18" w:rsidRDefault="00B875C2" w:rsidP="00B875C2">
            <w:pPr>
              <w:jc w:val="right"/>
              <w:rPr>
                <w:szCs w:val="20"/>
              </w:rPr>
            </w:pPr>
            <w:r>
              <w:rPr>
                <w:szCs w:val="20"/>
              </w:rPr>
              <w:t>3 560</w:t>
            </w:r>
          </w:p>
        </w:tc>
        <w:tc>
          <w:tcPr>
            <w:tcW w:w="999" w:type="dxa"/>
            <w:tcBorders>
              <w:top w:val="single" w:sz="4" w:space="0" w:color="auto"/>
              <w:bottom w:val="single" w:sz="4" w:space="0" w:color="auto"/>
            </w:tcBorders>
          </w:tcPr>
          <w:p w14:paraId="3DBECCC1" w14:textId="77777777" w:rsidR="00B875C2" w:rsidRPr="006C5B18" w:rsidRDefault="00B875C2" w:rsidP="00B875C2">
            <w:pPr>
              <w:jc w:val="right"/>
              <w:rPr>
                <w:szCs w:val="20"/>
              </w:rPr>
            </w:pPr>
            <w:r>
              <w:rPr>
                <w:szCs w:val="20"/>
              </w:rPr>
              <w:t>0</w:t>
            </w:r>
          </w:p>
        </w:tc>
        <w:tc>
          <w:tcPr>
            <w:tcW w:w="968" w:type="dxa"/>
            <w:tcBorders>
              <w:top w:val="single" w:sz="4" w:space="0" w:color="auto"/>
              <w:bottom w:val="single" w:sz="4" w:space="0" w:color="auto"/>
            </w:tcBorders>
          </w:tcPr>
          <w:p w14:paraId="5BC1CA46" w14:textId="77777777" w:rsidR="00B875C2" w:rsidRPr="006C5B18" w:rsidRDefault="00B875C2" w:rsidP="00B875C2">
            <w:pPr>
              <w:jc w:val="right"/>
              <w:rPr>
                <w:szCs w:val="20"/>
              </w:rPr>
            </w:pPr>
            <w:r>
              <w:rPr>
                <w:szCs w:val="20"/>
              </w:rPr>
              <w:t>101</w:t>
            </w:r>
          </w:p>
        </w:tc>
        <w:tc>
          <w:tcPr>
            <w:tcW w:w="985" w:type="dxa"/>
            <w:tcBorders>
              <w:top w:val="single" w:sz="4" w:space="0" w:color="auto"/>
              <w:bottom w:val="single" w:sz="4" w:space="0" w:color="auto"/>
              <w:right w:val="single" w:sz="4" w:space="0" w:color="auto"/>
            </w:tcBorders>
          </w:tcPr>
          <w:p w14:paraId="3479C82E" w14:textId="77777777" w:rsidR="00B875C2" w:rsidRPr="006C5B18" w:rsidRDefault="00B875C2" w:rsidP="00B875C2">
            <w:pPr>
              <w:jc w:val="right"/>
              <w:rPr>
                <w:szCs w:val="20"/>
              </w:rPr>
            </w:pPr>
            <w:r>
              <w:rPr>
                <w:szCs w:val="20"/>
              </w:rPr>
              <w:t>140</w:t>
            </w:r>
          </w:p>
        </w:tc>
        <w:tc>
          <w:tcPr>
            <w:tcW w:w="990" w:type="dxa"/>
            <w:tcBorders>
              <w:top w:val="single" w:sz="4" w:space="0" w:color="auto"/>
              <w:left w:val="single" w:sz="4" w:space="0" w:color="auto"/>
              <w:bottom w:val="single" w:sz="4" w:space="0" w:color="auto"/>
              <w:right w:val="single" w:sz="4" w:space="0" w:color="auto"/>
            </w:tcBorders>
          </w:tcPr>
          <w:p w14:paraId="3F016401" w14:textId="77777777" w:rsidR="00B875C2" w:rsidRPr="006C5B18" w:rsidRDefault="00B875C2" w:rsidP="00B875C2">
            <w:pPr>
              <w:jc w:val="right"/>
              <w:rPr>
                <w:szCs w:val="20"/>
              </w:rPr>
            </w:pPr>
            <w:r>
              <w:rPr>
                <w:szCs w:val="20"/>
              </w:rPr>
              <w:t>5531</w:t>
            </w:r>
          </w:p>
        </w:tc>
      </w:tr>
      <w:tr w:rsidR="00B875C2" w14:paraId="4B1B7D2C" w14:textId="77777777" w:rsidTr="00B875C2">
        <w:trPr>
          <w:trHeight w:val="269"/>
        </w:trPr>
        <w:tc>
          <w:tcPr>
            <w:tcW w:w="3828" w:type="dxa"/>
            <w:tcBorders>
              <w:top w:val="single" w:sz="4" w:space="0" w:color="auto"/>
              <w:left w:val="single" w:sz="4" w:space="0" w:color="auto"/>
              <w:right w:val="single" w:sz="4" w:space="0" w:color="auto"/>
            </w:tcBorders>
          </w:tcPr>
          <w:p w14:paraId="757D1A4C" w14:textId="77777777" w:rsidR="00B875C2" w:rsidRPr="006C5B18" w:rsidRDefault="00B875C2" w:rsidP="00B875C2">
            <w:pPr>
              <w:rPr>
                <w:i/>
                <w:szCs w:val="20"/>
              </w:rPr>
            </w:pPr>
            <w:r w:rsidRPr="006C5B18">
              <w:rPr>
                <w:i/>
                <w:szCs w:val="20"/>
              </w:rPr>
              <w:t>Anárjohka</w:t>
            </w:r>
          </w:p>
        </w:tc>
        <w:tc>
          <w:tcPr>
            <w:tcW w:w="1134" w:type="dxa"/>
            <w:tcBorders>
              <w:top w:val="single" w:sz="4" w:space="0" w:color="auto"/>
              <w:left w:val="single" w:sz="4" w:space="0" w:color="auto"/>
            </w:tcBorders>
          </w:tcPr>
          <w:p w14:paraId="5B66BD75" w14:textId="77777777" w:rsidR="00B875C2" w:rsidRPr="006C5B18" w:rsidRDefault="00B875C2" w:rsidP="00B875C2">
            <w:pPr>
              <w:jc w:val="right"/>
              <w:rPr>
                <w:szCs w:val="20"/>
              </w:rPr>
            </w:pPr>
            <w:r>
              <w:rPr>
                <w:szCs w:val="20"/>
              </w:rPr>
              <w:t>78</w:t>
            </w:r>
          </w:p>
        </w:tc>
        <w:tc>
          <w:tcPr>
            <w:tcW w:w="1128" w:type="dxa"/>
            <w:tcBorders>
              <w:top w:val="single" w:sz="4" w:space="0" w:color="auto"/>
            </w:tcBorders>
            <w:shd w:val="clear" w:color="auto" w:fill="D9D9D9" w:themeFill="background1" w:themeFillShade="D9"/>
          </w:tcPr>
          <w:p w14:paraId="0F7F286B" w14:textId="77777777" w:rsidR="00B875C2" w:rsidRPr="006C5B18" w:rsidRDefault="00B875C2" w:rsidP="00B875C2">
            <w:pPr>
              <w:jc w:val="right"/>
              <w:rPr>
                <w:szCs w:val="20"/>
              </w:rPr>
            </w:pPr>
          </w:p>
        </w:tc>
        <w:tc>
          <w:tcPr>
            <w:tcW w:w="999" w:type="dxa"/>
            <w:tcBorders>
              <w:top w:val="single" w:sz="4" w:space="0" w:color="auto"/>
            </w:tcBorders>
            <w:shd w:val="clear" w:color="auto" w:fill="D9D9D9" w:themeFill="background1" w:themeFillShade="D9"/>
          </w:tcPr>
          <w:p w14:paraId="1C3E4E77" w14:textId="77777777" w:rsidR="00B875C2" w:rsidRPr="006C5B18" w:rsidRDefault="00B875C2" w:rsidP="00B875C2">
            <w:pPr>
              <w:jc w:val="right"/>
              <w:rPr>
                <w:szCs w:val="20"/>
              </w:rPr>
            </w:pPr>
          </w:p>
        </w:tc>
        <w:tc>
          <w:tcPr>
            <w:tcW w:w="968" w:type="dxa"/>
            <w:tcBorders>
              <w:top w:val="single" w:sz="4" w:space="0" w:color="auto"/>
            </w:tcBorders>
            <w:shd w:val="clear" w:color="auto" w:fill="D9D9D9" w:themeFill="background1" w:themeFillShade="D9"/>
          </w:tcPr>
          <w:p w14:paraId="1D54EA8C" w14:textId="77777777" w:rsidR="00B875C2" w:rsidRPr="006C5B18" w:rsidRDefault="00B875C2" w:rsidP="00B875C2">
            <w:pPr>
              <w:jc w:val="right"/>
              <w:rPr>
                <w:szCs w:val="20"/>
              </w:rPr>
            </w:pPr>
          </w:p>
        </w:tc>
        <w:tc>
          <w:tcPr>
            <w:tcW w:w="985" w:type="dxa"/>
            <w:tcBorders>
              <w:top w:val="single" w:sz="4" w:space="0" w:color="auto"/>
              <w:right w:val="single" w:sz="4" w:space="0" w:color="auto"/>
            </w:tcBorders>
            <w:shd w:val="clear" w:color="auto" w:fill="D9D9D9" w:themeFill="background1" w:themeFillShade="D9"/>
          </w:tcPr>
          <w:p w14:paraId="5DB6C2FE" w14:textId="77777777" w:rsidR="00B875C2" w:rsidRPr="006C5B18" w:rsidRDefault="00B875C2" w:rsidP="00B875C2">
            <w:pPr>
              <w:jc w:val="right"/>
              <w:rPr>
                <w:szCs w:val="20"/>
              </w:rPr>
            </w:pPr>
          </w:p>
        </w:tc>
        <w:tc>
          <w:tcPr>
            <w:tcW w:w="990" w:type="dxa"/>
            <w:tcBorders>
              <w:top w:val="single" w:sz="4" w:space="0" w:color="auto"/>
              <w:left w:val="single" w:sz="4" w:space="0" w:color="auto"/>
              <w:right w:val="single" w:sz="4" w:space="0" w:color="auto"/>
            </w:tcBorders>
          </w:tcPr>
          <w:p w14:paraId="476364B6" w14:textId="77777777" w:rsidR="00B875C2" w:rsidRPr="006C5B18" w:rsidRDefault="00B875C2" w:rsidP="00B875C2">
            <w:pPr>
              <w:jc w:val="right"/>
              <w:rPr>
                <w:szCs w:val="20"/>
              </w:rPr>
            </w:pPr>
            <w:r>
              <w:rPr>
                <w:szCs w:val="20"/>
              </w:rPr>
              <w:t>78</w:t>
            </w:r>
          </w:p>
        </w:tc>
      </w:tr>
      <w:tr w:rsidR="00B875C2" w14:paraId="03F4D2B8" w14:textId="77777777" w:rsidTr="00B875C2">
        <w:trPr>
          <w:trHeight w:val="269"/>
        </w:trPr>
        <w:tc>
          <w:tcPr>
            <w:tcW w:w="3828" w:type="dxa"/>
            <w:tcBorders>
              <w:left w:val="single" w:sz="4" w:space="0" w:color="auto"/>
              <w:right w:val="single" w:sz="4" w:space="0" w:color="auto"/>
            </w:tcBorders>
          </w:tcPr>
          <w:p w14:paraId="789DDFC4" w14:textId="77777777" w:rsidR="00B875C2" w:rsidRPr="00B875C2" w:rsidRDefault="00B875C2" w:rsidP="00B875C2">
            <w:pPr>
              <w:rPr>
                <w:i/>
                <w:szCs w:val="20"/>
                <w:lang w:val="nb-NO"/>
              </w:rPr>
            </w:pPr>
            <w:r w:rsidRPr="00B875C2">
              <w:rPr>
                <w:i/>
                <w:szCs w:val="20"/>
                <w:lang w:val="nb-NO"/>
              </w:rPr>
              <w:t xml:space="preserve">Tanaelva; </w:t>
            </w:r>
            <w:proofErr w:type="spellStart"/>
            <w:r w:rsidRPr="00B875C2">
              <w:rPr>
                <w:i/>
                <w:szCs w:val="20"/>
                <w:lang w:val="nb-NO"/>
              </w:rPr>
              <w:t>Borsi-Raidenjarg</w:t>
            </w:r>
            <w:proofErr w:type="spellEnd"/>
            <w:r w:rsidRPr="00B875C2">
              <w:rPr>
                <w:i/>
                <w:szCs w:val="20"/>
                <w:lang w:val="nb-NO"/>
              </w:rPr>
              <w:t xml:space="preserve"> (båt med </w:t>
            </w:r>
            <w:proofErr w:type="spellStart"/>
            <w:r w:rsidRPr="00B875C2">
              <w:rPr>
                <w:i/>
                <w:szCs w:val="20"/>
                <w:lang w:val="nb-NO"/>
              </w:rPr>
              <w:t>Anárj</w:t>
            </w:r>
            <w:proofErr w:type="spellEnd"/>
            <w:r w:rsidRPr="00B875C2">
              <w:rPr>
                <w:i/>
                <w:szCs w:val="20"/>
                <w:lang w:val="nb-NO"/>
              </w:rPr>
              <w:t>.)</w:t>
            </w:r>
          </w:p>
        </w:tc>
        <w:tc>
          <w:tcPr>
            <w:tcW w:w="1134" w:type="dxa"/>
            <w:tcBorders>
              <w:left w:val="single" w:sz="4" w:space="0" w:color="auto"/>
            </w:tcBorders>
          </w:tcPr>
          <w:p w14:paraId="5B9E59CA" w14:textId="77777777" w:rsidR="00B875C2" w:rsidRPr="006C5B18" w:rsidRDefault="00B875C2" w:rsidP="00B875C2">
            <w:pPr>
              <w:jc w:val="right"/>
              <w:rPr>
                <w:szCs w:val="20"/>
              </w:rPr>
            </w:pPr>
            <w:r>
              <w:rPr>
                <w:szCs w:val="20"/>
              </w:rPr>
              <w:t>229</w:t>
            </w:r>
          </w:p>
        </w:tc>
        <w:tc>
          <w:tcPr>
            <w:tcW w:w="1128" w:type="dxa"/>
          </w:tcPr>
          <w:p w14:paraId="64E77053" w14:textId="77777777" w:rsidR="00B875C2" w:rsidRPr="006C5B18" w:rsidRDefault="00B875C2" w:rsidP="00B875C2">
            <w:pPr>
              <w:jc w:val="right"/>
              <w:rPr>
                <w:szCs w:val="20"/>
              </w:rPr>
            </w:pPr>
            <w:r>
              <w:rPr>
                <w:szCs w:val="20"/>
              </w:rPr>
              <w:t>498</w:t>
            </w:r>
          </w:p>
        </w:tc>
        <w:tc>
          <w:tcPr>
            <w:tcW w:w="999" w:type="dxa"/>
            <w:shd w:val="clear" w:color="auto" w:fill="D9D9D9" w:themeFill="background1" w:themeFillShade="D9"/>
          </w:tcPr>
          <w:p w14:paraId="1DCD071B" w14:textId="77777777" w:rsidR="00B875C2" w:rsidRPr="006C5B18" w:rsidRDefault="00B875C2" w:rsidP="00B875C2">
            <w:pPr>
              <w:jc w:val="right"/>
              <w:rPr>
                <w:szCs w:val="20"/>
              </w:rPr>
            </w:pPr>
          </w:p>
        </w:tc>
        <w:tc>
          <w:tcPr>
            <w:tcW w:w="968" w:type="dxa"/>
            <w:shd w:val="clear" w:color="auto" w:fill="D9D9D9" w:themeFill="background1" w:themeFillShade="D9"/>
          </w:tcPr>
          <w:p w14:paraId="5D966050" w14:textId="77777777" w:rsidR="00B875C2" w:rsidRPr="006C5B18" w:rsidRDefault="00B875C2" w:rsidP="00B875C2">
            <w:pPr>
              <w:jc w:val="right"/>
              <w:rPr>
                <w:szCs w:val="20"/>
              </w:rPr>
            </w:pPr>
          </w:p>
        </w:tc>
        <w:tc>
          <w:tcPr>
            <w:tcW w:w="985" w:type="dxa"/>
            <w:tcBorders>
              <w:right w:val="single" w:sz="4" w:space="0" w:color="auto"/>
            </w:tcBorders>
            <w:shd w:val="clear" w:color="auto" w:fill="D9D9D9" w:themeFill="background1" w:themeFillShade="D9"/>
          </w:tcPr>
          <w:p w14:paraId="6CF9BE2B" w14:textId="77777777" w:rsidR="00B875C2" w:rsidRPr="006C5B18" w:rsidRDefault="00B875C2" w:rsidP="00B875C2">
            <w:pPr>
              <w:jc w:val="right"/>
              <w:rPr>
                <w:szCs w:val="20"/>
              </w:rPr>
            </w:pPr>
          </w:p>
        </w:tc>
        <w:tc>
          <w:tcPr>
            <w:tcW w:w="990" w:type="dxa"/>
            <w:tcBorders>
              <w:left w:val="single" w:sz="4" w:space="0" w:color="auto"/>
              <w:right w:val="single" w:sz="4" w:space="0" w:color="auto"/>
            </w:tcBorders>
          </w:tcPr>
          <w:p w14:paraId="4401610C" w14:textId="77777777" w:rsidR="00B875C2" w:rsidRPr="006C5B18" w:rsidRDefault="00B875C2" w:rsidP="00B875C2">
            <w:pPr>
              <w:jc w:val="right"/>
              <w:rPr>
                <w:szCs w:val="20"/>
              </w:rPr>
            </w:pPr>
            <w:r>
              <w:rPr>
                <w:szCs w:val="20"/>
              </w:rPr>
              <w:t>727</w:t>
            </w:r>
          </w:p>
        </w:tc>
      </w:tr>
      <w:tr w:rsidR="00B875C2" w14:paraId="213307E9" w14:textId="77777777" w:rsidTr="00B875C2">
        <w:trPr>
          <w:trHeight w:val="269"/>
        </w:trPr>
        <w:tc>
          <w:tcPr>
            <w:tcW w:w="3828" w:type="dxa"/>
            <w:tcBorders>
              <w:left w:val="single" w:sz="4" w:space="0" w:color="auto"/>
              <w:right w:val="single" w:sz="4" w:space="0" w:color="auto"/>
            </w:tcBorders>
          </w:tcPr>
          <w:p w14:paraId="624489A6" w14:textId="77777777" w:rsidR="00B875C2" w:rsidRPr="006C5B18" w:rsidRDefault="00B875C2" w:rsidP="00B875C2">
            <w:pPr>
              <w:rPr>
                <w:i/>
                <w:szCs w:val="20"/>
              </w:rPr>
            </w:pPr>
            <w:proofErr w:type="spellStart"/>
            <w:r w:rsidRPr="006C5B18">
              <w:rPr>
                <w:i/>
                <w:szCs w:val="20"/>
              </w:rPr>
              <w:t>Tanaelva</w:t>
            </w:r>
            <w:proofErr w:type="spellEnd"/>
            <w:r w:rsidRPr="006C5B18">
              <w:rPr>
                <w:i/>
                <w:szCs w:val="20"/>
              </w:rPr>
              <w:t xml:space="preserve">; </w:t>
            </w:r>
            <w:proofErr w:type="spellStart"/>
            <w:r w:rsidRPr="006C5B18">
              <w:rPr>
                <w:i/>
                <w:szCs w:val="20"/>
              </w:rPr>
              <w:t>Luosnjargguoika-Borsi</w:t>
            </w:r>
            <w:proofErr w:type="spellEnd"/>
          </w:p>
        </w:tc>
        <w:tc>
          <w:tcPr>
            <w:tcW w:w="1134" w:type="dxa"/>
            <w:tcBorders>
              <w:left w:val="single" w:sz="4" w:space="0" w:color="auto"/>
            </w:tcBorders>
            <w:shd w:val="clear" w:color="auto" w:fill="D0CECE" w:themeFill="background2" w:themeFillShade="E6"/>
          </w:tcPr>
          <w:p w14:paraId="7A6196F8" w14:textId="77777777" w:rsidR="00B875C2" w:rsidRPr="00710C9C" w:rsidRDefault="00B875C2" w:rsidP="00B875C2">
            <w:pPr>
              <w:jc w:val="right"/>
              <w:rPr>
                <w:szCs w:val="20"/>
                <w:highlight w:val="darkGray"/>
              </w:rPr>
            </w:pPr>
          </w:p>
        </w:tc>
        <w:tc>
          <w:tcPr>
            <w:tcW w:w="1128" w:type="dxa"/>
          </w:tcPr>
          <w:p w14:paraId="0CE996FE" w14:textId="77777777" w:rsidR="00B875C2" w:rsidRPr="006C5B18" w:rsidRDefault="00B875C2" w:rsidP="00B875C2">
            <w:pPr>
              <w:jc w:val="right"/>
              <w:rPr>
                <w:szCs w:val="20"/>
              </w:rPr>
            </w:pPr>
            <w:r>
              <w:rPr>
                <w:szCs w:val="20"/>
              </w:rPr>
              <w:t>1 300</w:t>
            </w:r>
          </w:p>
        </w:tc>
        <w:tc>
          <w:tcPr>
            <w:tcW w:w="999" w:type="dxa"/>
            <w:shd w:val="clear" w:color="auto" w:fill="D9D9D9" w:themeFill="background1" w:themeFillShade="D9"/>
          </w:tcPr>
          <w:p w14:paraId="78523B27" w14:textId="77777777" w:rsidR="00B875C2" w:rsidRPr="006C5B18" w:rsidRDefault="00B875C2" w:rsidP="00B875C2">
            <w:pPr>
              <w:jc w:val="right"/>
              <w:rPr>
                <w:szCs w:val="20"/>
              </w:rPr>
            </w:pPr>
          </w:p>
        </w:tc>
        <w:tc>
          <w:tcPr>
            <w:tcW w:w="968" w:type="dxa"/>
            <w:shd w:val="clear" w:color="auto" w:fill="D9D9D9" w:themeFill="background1" w:themeFillShade="D9"/>
          </w:tcPr>
          <w:p w14:paraId="05B43FCE" w14:textId="77777777" w:rsidR="00B875C2" w:rsidRPr="006C5B18" w:rsidRDefault="00B875C2" w:rsidP="00B875C2">
            <w:pPr>
              <w:jc w:val="right"/>
              <w:rPr>
                <w:szCs w:val="20"/>
              </w:rPr>
            </w:pPr>
          </w:p>
        </w:tc>
        <w:tc>
          <w:tcPr>
            <w:tcW w:w="985" w:type="dxa"/>
            <w:tcBorders>
              <w:right w:val="single" w:sz="4" w:space="0" w:color="auto"/>
            </w:tcBorders>
            <w:shd w:val="clear" w:color="auto" w:fill="D9D9D9" w:themeFill="background1" w:themeFillShade="D9"/>
          </w:tcPr>
          <w:p w14:paraId="6F008665" w14:textId="77777777" w:rsidR="00B875C2" w:rsidRPr="006C5B18" w:rsidRDefault="00B875C2" w:rsidP="00B875C2">
            <w:pPr>
              <w:jc w:val="right"/>
              <w:rPr>
                <w:szCs w:val="20"/>
              </w:rPr>
            </w:pPr>
          </w:p>
        </w:tc>
        <w:tc>
          <w:tcPr>
            <w:tcW w:w="990" w:type="dxa"/>
            <w:tcBorders>
              <w:left w:val="single" w:sz="4" w:space="0" w:color="auto"/>
              <w:right w:val="single" w:sz="4" w:space="0" w:color="auto"/>
            </w:tcBorders>
          </w:tcPr>
          <w:p w14:paraId="0230B241" w14:textId="77777777" w:rsidR="00B875C2" w:rsidRPr="006C5B18" w:rsidRDefault="00B875C2" w:rsidP="00B875C2">
            <w:pPr>
              <w:jc w:val="right"/>
              <w:rPr>
                <w:szCs w:val="20"/>
              </w:rPr>
            </w:pPr>
            <w:r>
              <w:rPr>
                <w:szCs w:val="20"/>
              </w:rPr>
              <w:t>1 300</w:t>
            </w:r>
          </w:p>
        </w:tc>
      </w:tr>
      <w:tr w:rsidR="00B875C2" w14:paraId="4D4F22D3" w14:textId="77777777" w:rsidTr="00B875C2">
        <w:trPr>
          <w:trHeight w:val="281"/>
        </w:trPr>
        <w:tc>
          <w:tcPr>
            <w:tcW w:w="3828" w:type="dxa"/>
            <w:tcBorders>
              <w:left w:val="single" w:sz="4" w:space="0" w:color="auto"/>
              <w:right w:val="single" w:sz="4" w:space="0" w:color="auto"/>
            </w:tcBorders>
          </w:tcPr>
          <w:p w14:paraId="3DC33423" w14:textId="77777777" w:rsidR="00B875C2" w:rsidRPr="006C5B18" w:rsidRDefault="00B875C2" w:rsidP="00B875C2">
            <w:pPr>
              <w:rPr>
                <w:i/>
                <w:szCs w:val="20"/>
              </w:rPr>
            </w:pPr>
            <w:proofErr w:type="spellStart"/>
            <w:r w:rsidRPr="006C5B18">
              <w:rPr>
                <w:i/>
                <w:szCs w:val="20"/>
              </w:rPr>
              <w:t>Tanaelva</w:t>
            </w:r>
            <w:proofErr w:type="spellEnd"/>
            <w:r w:rsidRPr="006C5B18">
              <w:rPr>
                <w:i/>
                <w:szCs w:val="20"/>
              </w:rPr>
              <w:t xml:space="preserve">; </w:t>
            </w:r>
            <w:proofErr w:type="spellStart"/>
            <w:r w:rsidRPr="006C5B18">
              <w:rPr>
                <w:i/>
                <w:szCs w:val="20"/>
              </w:rPr>
              <w:t>Lákšjohka</w:t>
            </w:r>
            <w:proofErr w:type="spellEnd"/>
            <w:r w:rsidRPr="006C5B18">
              <w:rPr>
                <w:i/>
                <w:szCs w:val="20"/>
              </w:rPr>
              <w:t xml:space="preserve">- </w:t>
            </w:r>
            <w:proofErr w:type="spellStart"/>
            <w:r w:rsidRPr="006C5B18">
              <w:rPr>
                <w:i/>
                <w:szCs w:val="20"/>
              </w:rPr>
              <w:t>Luosnjargguoika</w:t>
            </w:r>
            <w:proofErr w:type="spellEnd"/>
          </w:p>
        </w:tc>
        <w:tc>
          <w:tcPr>
            <w:tcW w:w="1134" w:type="dxa"/>
            <w:tcBorders>
              <w:left w:val="single" w:sz="4" w:space="0" w:color="auto"/>
            </w:tcBorders>
            <w:shd w:val="clear" w:color="auto" w:fill="D0CECE" w:themeFill="background2" w:themeFillShade="E6"/>
          </w:tcPr>
          <w:p w14:paraId="04B3FFEE" w14:textId="77777777" w:rsidR="00B875C2" w:rsidRPr="00710C9C" w:rsidRDefault="00B875C2" w:rsidP="00B875C2">
            <w:pPr>
              <w:jc w:val="right"/>
              <w:rPr>
                <w:color w:val="000000" w:themeColor="text1"/>
                <w:szCs w:val="20"/>
                <w:highlight w:val="darkGray"/>
              </w:rPr>
            </w:pPr>
          </w:p>
        </w:tc>
        <w:tc>
          <w:tcPr>
            <w:tcW w:w="1128" w:type="dxa"/>
          </w:tcPr>
          <w:p w14:paraId="086DFF71" w14:textId="77777777" w:rsidR="00B875C2" w:rsidRPr="006C5B18" w:rsidRDefault="00B875C2" w:rsidP="00B875C2">
            <w:pPr>
              <w:jc w:val="right"/>
              <w:rPr>
                <w:szCs w:val="20"/>
              </w:rPr>
            </w:pPr>
            <w:r>
              <w:rPr>
                <w:szCs w:val="20"/>
              </w:rPr>
              <w:t>1 520</w:t>
            </w:r>
          </w:p>
        </w:tc>
        <w:tc>
          <w:tcPr>
            <w:tcW w:w="999" w:type="dxa"/>
            <w:shd w:val="clear" w:color="auto" w:fill="D9D9D9" w:themeFill="background1" w:themeFillShade="D9"/>
          </w:tcPr>
          <w:p w14:paraId="7EED4B71" w14:textId="77777777" w:rsidR="00B875C2" w:rsidRPr="006C5B18" w:rsidRDefault="00B875C2" w:rsidP="00B875C2">
            <w:pPr>
              <w:jc w:val="right"/>
              <w:rPr>
                <w:szCs w:val="20"/>
              </w:rPr>
            </w:pPr>
          </w:p>
        </w:tc>
        <w:tc>
          <w:tcPr>
            <w:tcW w:w="968" w:type="dxa"/>
            <w:shd w:val="clear" w:color="auto" w:fill="D9D9D9" w:themeFill="background1" w:themeFillShade="D9"/>
          </w:tcPr>
          <w:p w14:paraId="7074337F" w14:textId="77777777" w:rsidR="00B875C2" w:rsidRPr="006C5B18" w:rsidRDefault="00B875C2" w:rsidP="00B875C2">
            <w:pPr>
              <w:jc w:val="right"/>
              <w:rPr>
                <w:szCs w:val="20"/>
              </w:rPr>
            </w:pPr>
          </w:p>
        </w:tc>
        <w:tc>
          <w:tcPr>
            <w:tcW w:w="985" w:type="dxa"/>
            <w:tcBorders>
              <w:right w:val="single" w:sz="4" w:space="0" w:color="auto"/>
            </w:tcBorders>
            <w:shd w:val="clear" w:color="auto" w:fill="D9D9D9" w:themeFill="background1" w:themeFillShade="D9"/>
          </w:tcPr>
          <w:p w14:paraId="34E87C4F" w14:textId="77777777" w:rsidR="00B875C2" w:rsidRPr="006C5B18" w:rsidRDefault="00B875C2" w:rsidP="00B875C2">
            <w:pPr>
              <w:jc w:val="right"/>
              <w:rPr>
                <w:szCs w:val="20"/>
              </w:rPr>
            </w:pPr>
          </w:p>
        </w:tc>
        <w:tc>
          <w:tcPr>
            <w:tcW w:w="990" w:type="dxa"/>
            <w:tcBorders>
              <w:left w:val="single" w:sz="4" w:space="0" w:color="auto"/>
              <w:right w:val="single" w:sz="4" w:space="0" w:color="auto"/>
            </w:tcBorders>
          </w:tcPr>
          <w:p w14:paraId="55F5AF33" w14:textId="77777777" w:rsidR="00B875C2" w:rsidRPr="006C5B18" w:rsidRDefault="00B875C2" w:rsidP="00B875C2">
            <w:pPr>
              <w:jc w:val="right"/>
              <w:rPr>
                <w:szCs w:val="20"/>
              </w:rPr>
            </w:pPr>
            <w:r>
              <w:rPr>
                <w:szCs w:val="20"/>
              </w:rPr>
              <w:t>1 520</w:t>
            </w:r>
          </w:p>
        </w:tc>
      </w:tr>
      <w:tr w:rsidR="00B875C2" w14:paraId="20BCC76F" w14:textId="77777777" w:rsidTr="00B875C2">
        <w:trPr>
          <w:trHeight w:val="281"/>
        </w:trPr>
        <w:tc>
          <w:tcPr>
            <w:tcW w:w="3828" w:type="dxa"/>
            <w:tcBorders>
              <w:left w:val="single" w:sz="4" w:space="0" w:color="auto"/>
              <w:bottom w:val="single" w:sz="4" w:space="0" w:color="auto"/>
              <w:right w:val="single" w:sz="4" w:space="0" w:color="auto"/>
            </w:tcBorders>
          </w:tcPr>
          <w:p w14:paraId="6FF7D6AF" w14:textId="77777777" w:rsidR="00B875C2" w:rsidRPr="00B875C2" w:rsidRDefault="00B875C2" w:rsidP="00B875C2">
            <w:pPr>
              <w:rPr>
                <w:i/>
                <w:szCs w:val="20"/>
                <w:lang w:val="nb-NO"/>
              </w:rPr>
            </w:pPr>
            <w:r w:rsidRPr="00B875C2">
              <w:rPr>
                <w:i/>
                <w:szCs w:val="20"/>
                <w:lang w:val="nb-NO"/>
              </w:rPr>
              <w:t>Tanaelva; Riksgrensen-Lákšjohka</w:t>
            </w:r>
          </w:p>
          <w:p w14:paraId="11F3F635" w14:textId="77777777" w:rsidR="00B875C2" w:rsidRPr="00B875C2" w:rsidRDefault="00B875C2" w:rsidP="00B875C2">
            <w:pPr>
              <w:rPr>
                <w:i/>
                <w:szCs w:val="20"/>
                <w:lang w:val="nb-NO"/>
              </w:rPr>
            </w:pPr>
            <w:r w:rsidRPr="00B875C2">
              <w:rPr>
                <w:i/>
                <w:szCs w:val="20"/>
                <w:lang w:val="nb-NO"/>
              </w:rPr>
              <w:t>Tanaelva; Riksgrensen-Borsejohka</w:t>
            </w:r>
          </w:p>
        </w:tc>
        <w:tc>
          <w:tcPr>
            <w:tcW w:w="1134" w:type="dxa"/>
            <w:tcBorders>
              <w:left w:val="single" w:sz="4" w:space="0" w:color="auto"/>
              <w:bottom w:val="single" w:sz="4" w:space="0" w:color="auto"/>
            </w:tcBorders>
          </w:tcPr>
          <w:p w14:paraId="573901D4" w14:textId="77777777" w:rsidR="00B875C2" w:rsidRPr="00B875C2" w:rsidRDefault="00B875C2" w:rsidP="00B875C2">
            <w:pPr>
              <w:jc w:val="right"/>
              <w:rPr>
                <w:szCs w:val="20"/>
                <w:lang w:val="nb-NO"/>
              </w:rPr>
            </w:pPr>
          </w:p>
          <w:p w14:paraId="41081328" w14:textId="77777777" w:rsidR="00B875C2" w:rsidRPr="006C5B18" w:rsidRDefault="00B875C2" w:rsidP="00B875C2">
            <w:pPr>
              <w:jc w:val="right"/>
              <w:rPr>
                <w:szCs w:val="20"/>
              </w:rPr>
            </w:pPr>
            <w:r>
              <w:rPr>
                <w:szCs w:val="20"/>
              </w:rPr>
              <w:t>1 563</w:t>
            </w:r>
          </w:p>
        </w:tc>
        <w:tc>
          <w:tcPr>
            <w:tcW w:w="1128" w:type="dxa"/>
            <w:tcBorders>
              <w:bottom w:val="single" w:sz="4" w:space="0" w:color="auto"/>
            </w:tcBorders>
          </w:tcPr>
          <w:p w14:paraId="6DD3CA02" w14:textId="77777777" w:rsidR="00B875C2" w:rsidRDefault="00B875C2" w:rsidP="00B875C2">
            <w:pPr>
              <w:jc w:val="right"/>
              <w:rPr>
                <w:szCs w:val="20"/>
              </w:rPr>
            </w:pPr>
            <w:r>
              <w:rPr>
                <w:szCs w:val="20"/>
              </w:rPr>
              <w:t>242</w:t>
            </w:r>
          </w:p>
          <w:p w14:paraId="70F99ED1" w14:textId="77777777" w:rsidR="00B875C2" w:rsidRPr="006C5B18" w:rsidRDefault="00B875C2" w:rsidP="00B875C2">
            <w:pPr>
              <w:jc w:val="right"/>
              <w:rPr>
                <w:szCs w:val="20"/>
              </w:rPr>
            </w:pPr>
          </w:p>
        </w:tc>
        <w:tc>
          <w:tcPr>
            <w:tcW w:w="999" w:type="dxa"/>
            <w:tcBorders>
              <w:bottom w:val="single" w:sz="4" w:space="0" w:color="auto"/>
            </w:tcBorders>
            <w:shd w:val="clear" w:color="auto" w:fill="D9D9D9" w:themeFill="background1" w:themeFillShade="D9"/>
          </w:tcPr>
          <w:p w14:paraId="334EADF0" w14:textId="77777777" w:rsidR="00B875C2" w:rsidRPr="006C5B18" w:rsidRDefault="00B875C2" w:rsidP="00B875C2">
            <w:pPr>
              <w:jc w:val="right"/>
              <w:rPr>
                <w:szCs w:val="20"/>
              </w:rPr>
            </w:pPr>
          </w:p>
        </w:tc>
        <w:tc>
          <w:tcPr>
            <w:tcW w:w="968" w:type="dxa"/>
            <w:tcBorders>
              <w:bottom w:val="single" w:sz="4" w:space="0" w:color="auto"/>
            </w:tcBorders>
            <w:shd w:val="clear" w:color="auto" w:fill="D9D9D9" w:themeFill="background1" w:themeFillShade="D9"/>
          </w:tcPr>
          <w:p w14:paraId="6C73AD52" w14:textId="77777777" w:rsidR="00B875C2" w:rsidRPr="006C5B18" w:rsidRDefault="00B875C2" w:rsidP="00B875C2">
            <w:pPr>
              <w:jc w:val="right"/>
              <w:rPr>
                <w:szCs w:val="20"/>
              </w:rPr>
            </w:pPr>
          </w:p>
        </w:tc>
        <w:tc>
          <w:tcPr>
            <w:tcW w:w="985" w:type="dxa"/>
            <w:tcBorders>
              <w:bottom w:val="single" w:sz="4" w:space="0" w:color="auto"/>
              <w:right w:val="single" w:sz="4" w:space="0" w:color="auto"/>
            </w:tcBorders>
            <w:shd w:val="clear" w:color="auto" w:fill="D9D9D9" w:themeFill="background1" w:themeFillShade="D9"/>
          </w:tcPr>
          <w:p w14:paraId="2CCD1A87" w14:textId="77777777" w:rsidR="00B875C2" w:rsidRPr="006C5B18" w:rsidRDefault="00B875C2" w:rsidP="00B875C2">
            <w:pPr>
              <w:jc w:val="right"/>
              <w:rPr>
                <w:szCs w:val="20"/>
              </w:rPr>
            </w:pPr>
          </w:p>
        </w:tc>
        <w:tc>
          <w:tcPr>
            <w:tcW w:w="990" w:type="dxa"/>
            <w:tcBorders>
              <w:left w:val="single" w:sz="4" w:space="0" w:color="auto"/>
              <w:bottom w:val="single" w:sz="4" w:space="0" w:color="auto"/>
              <w:right w:val="single" w:sz="4" w:space="0" w:color="auto"/>
            </w:tcBorders>
          </w:tcPr>
          <w:p w14:paraId="537F6AB5" w14:textId="77777777" w:rsidR="00B875C2" w:rsidRDefault="00B875C2" w:rsidP="00B875C2">
            <w:pPr>
              <w:jc w:val="right"/>
              <w:rPr>
                <w:szCs w:val="20"/>
              </w:rPr>
            </w:pPr>
            <w:r>
              <w:rPr>
                <w:szCs w:val="20"/>
              </w:rPr>
              <w:t>242</w:t>
            </w:r>
          </w:p>
          <w:p w14:paraId="5A2D8E66" w14:textId="77777777" w:rsidR="00B875C2" w:rsidRPr="006C5B18" w:rsidRDefault="00B875C2" w:rsidP="00B875C2">
            <w:pPr>
              <w:jc w:val="right"/>
              <w:rPr>
                <w:szCs w:val="20"/>
              </w:rPr>
            </w:pPr>
            <w:r>
              <w:rPr>
                <w:szCs w:val="20"/>
              </w:rPr>
              <w:t>1 563</w:t>
            </w:r>
          </w:p>
        </w:tc>
      </w:tr>
      <w:tr w:rsidR="00B875C2" w14:paraId="39C24918" w14:textId="77777777" w:rsidTr="00B875C2">
        <w:trPr>
          <w:trHeight w:val="269"/>
        </w:trPr>
        <w:tc>
          <w:tcPr>
            <w:tcW w:w="3828" w:type="dxa"/>
            <w:tcBorders>
              <w:top w:val="single" w:sz="4" w:space="0" w:color="auto"/>
              <w:left w:val="single" w:sz="4" w:space="0" w:color="auto"/>
              <w:bottom w:val="single" w:sz="4" w:space="0" w:color="auto"/>
              <w:right w:val="single" w:sz="4" w:space="0" w:color="auto"/>
            </w:tcBorders>
          </w:tcPr>
          <w:p w14:paraId="053BA1C7" w14:textId="77777777" w:rsidR="00B875C2" w:rsidRPr="006C5B18" w:rsidRDefault="00B875C2" w:rsidP="00B875C2">
            <w:pPr>
              <w:rPr>
                <w:b/>
                <w:szCs w:val="20"/>
              </w:rPr>
            </w:pPr>
            <w:proofErr w:type="spellStart"/>
            <w:r w:rsidRPr="006C5B18">
              <w:rPr>
                <w:b/>
                <w:szCs w:val="20"/>
              </w:rPr>
              <w:t>Totalt</w:t>
            </w:r>
            <w:proofErr w:type="spellEnd"/>
          </w:p>
        </w:tc>
        <w:tc>
          <w:tcPr>
            <w:tcW w:w="1134" w:type="dxa"/>
            <w:tcBorders>
              <w:top w:val="single" w:sz="4" w:space="0" w:color="auto"/>
              <w:left w:val="single" w:sz="4" w:space="0" w:color="auto"/>
              <w:bottom w:val="single" w:sz="4" w:space="0" w:color="auto"/>
            </w:tcBorders>
          </w:tcPr>
          <w:p w14:paraId="5BBA0876" w14:textId="77777777" w:rsidR="00B875C2" w:rsidRPr="006C5B18" w:rsidRDefault="00B875C2" w:rsidP="00B875C2">
            <w:pPr>
              <w:jc w:val="right"/>
              <w:rPr>
                <w:szCs w:val="20"/>
              </w:rPr>
            </w:pPr>
            <w:r>
              <w:rPr>
                <w:szCs w:val="20"/>
              </w:rPr>
              <w:t>2 991</w:t>
            </w:r>
          </w:p>
        </w:tc>
        <w:tc>
          <w:tcPr>
            <w:tcW w:w="1128" w:type="dxa"/>
            <w:tcBorders>
              <w:top w:val="single" w:sz="4" w:space="0" w:color="auto"/>
              <w:bottom w:val="single" w:sz="4" w:space="0" w:color="auto"/>
            </w:tcBorders>
          </w:tcPr>
          <w:p w14:paraId="0AE3876A" w14:textId="77777777" w:rsidR="00B875C2" w:rsidRPr="006C5B18" w:rsidRDefault="00B875C2" w:rsidP="00B875C2">
            <w:pPr>
              <w:jc w:val="right"/>
              <w:rPr>
                <w:szCs w:val="20"/>
              </w:rPr>
            </w:pPr>
            <w:r>
              <w:rPr>
                <w:szCs w:val="20"/>
              </w:rPr>
              <w:t>3 601</w:t>
            </w:r>
          </w:p>
        </w:tc>
        <w:tc>
          <w:tcPr>
            <w:tcW w:w="999" w:type="dxa"/>
            <w:tcBorders>
              <w:top w:val="single" w:sz="4" w:space="0" w:color="auto"/>
              <w:bottom w:val="single" w:sz="4" w:space="0" w:color="auto"/>
            </w:tcBorders>
          </w:tcPr>
          <w:p w14:paraId="55CE9A3D" w14:textId="77777777" w:rsidR="00B875C2" w:rsidRPr="006C5B18" w:rsidRDefault="00B875C2" w:rsidP="00B875C2">
            <w:pPr>
              <w:jc w:val="right"/>
              <w:rPr>
                <w:szCs w:val="20"/>
              </w:rPr>
            </w:pPr>
            <w:r>
              <w:rPr>
                <w:szCs w:val="20"/>
              </w:rPr>
              <w:t>568</w:t>
            </w:r>
          </w:p>
        </w:tc>
        <w:tc>
          <w:tcPr>
            <w:tcW w:w="968" w:type="dxa"/>
            <w:tcBorders>
              <w:top w:val="single" w:sz="4" w:space="0" w:color="auto"/>
              <w:bottom w:val="single" w:sz="4" w:space="0" w:color="auto"/>
            </w:tcBorders>
          </w:tcPr>
          <w:p w14:paraId="720000DB" w14:textId="77777777" w:rsidR="00B875C2" w:rsidRPr="006C5B18" w:rsidRDefault="00B875C2" w:rsidP="00B875C2">
            <w:pPr>
              <w:jc w:val="right"/>
              <w:rPr>
                <w:szCs w:val="20"/>
              </w:rPr>
            </w:pPr>
            <w:r>
              <w:rPr>
                <w:szCs w:val="20"/>
              </w:rPr>
              <w:t>126</w:t>
            </w:r>
          </w:p>
        </w:tc>
        <w:tc>
          <w:tcPr>
            <w:tcW w:w="985" w:type="dxa"/>
            <w:tcBorders>
              <w:top w:val="single" w:sz="4" w:space="0" w:color="auto"/>
              <w:bottom w:val="single" w:sz="4" w:space="0" w:color="auto"/>
              <w:right w:val="single" w:sz="4" w:space="0" w:color="auto"/>
            </w:tcBorders>
          </w:tcPr>
          <w:p w14:paraId="052DC494" w14:textId="77777777" w:rsidR="00B875C2" w:rsidRPr="006C5B18" w:rsidRDefault="00B875C2" w:rsidP="00B875C2">
            <w:pPr>
              <w:jc w:val="right"/>
              <w:rPr>
                <w:szCs w:val="20"/>
              </w:rPr>
            </w:pPr>
            <w:r>
              <w:rPr>
                <w:szCs w:val="20"/>
              </w:rPr>
              <w:t>242</w:t>
            </w:r>
          </w:p>
        </w:tc>
        <w:tc>
          <w:tcPr>
            <w:tcW w:w="990" w:type="dxa"/>
            <w:tcBorders>
              <w:top w:val="single" w:sz="4" w:space="0" w:color="auto"/>
              <w:left w:val="single" w:sz="4" w:space="0" w:color="auto"/>
              <w:bottom w:val="single" w:sz="4" w:space="0" w:color="auto"/>
              <w:right w:val="single" w:sz="4" w:space="0" w:color="auto"/>
            </w:tcBorders>
          </w:tcPr>
          <w:p w14:paraId="47DB0E59" w14:textId="77777777" w:rsidR="00B875C2" w:rsidRPr="006C5B18" w:rsidRDefault="00B875C2" w:rsidP="00B875C2">
            <w:pPr>
              <w:jc w:val="right"/>
              <w:rPr>
                <w:szCs w:val="20"/>
              </w:rPr>
            </w:pPr>
            <w:r>
              <w:rPr>
                <w:szCs w:val="20"/>
              </w:rPr>
              <w:t>7286</w:t>
            </w:r>
          </w:p>
        </w:tc>
      </w:tr>
    </w:tbl>
    <w:p w14:paraId="6D7AF29C" w14:textId="77777777" w:rsidR="00B875C2" w:rsidRDefault="00B875C2" w:rsidP="00B875C2"/>
    <w:p w14:paraId="20BA4329" w14:textId="77777777" w:rsidR="00B875C2" w:rsidRDefault="00B875C2" w:rsidP="00B875C2"/>
    <w:p w14:paraId="24AF325F" w14:textId="77777777" w:rsidR="00B875C2" w:rsidRDefault="00B875C2" w:rsidP="00B875C2"/>
    <w:p w14:paraId="702C1C02" w14:textId="77777777" w:rsidR="00B875C2" w:rsidRDefault="00B875C2" w:rsidP="00B875C2">
      <w:r>
        <w:rPr>
          <w:noProof/>
        </w:rPr>
        <w:lastRenderedPageBreak/>
        <w:drawing>
          <wp:inline distT="0" distB="0" distL="0" distR="0" wp14:anchorId="4C80983D" wp14:editId="7C5D38B1">
            <wp:extent cx="5753100" cy="2735580"/>
            <wp:effectExtent l="0" t="0" r="0" b="7620"/>
            <wp:docPr id="2" name="Diagram 2">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73B6D17" w14:textId="77777777" w:rsidR="00B875C2" w:rsidRPr="00B875C2" w:rsidRDefault="00B875C2" w:rsidP="00B875C2">
      <w:pPr>
        <w:rPr>
          <w:lang w:val="nb-NO"/>
        </w:rPr>
      </w:pPr>
      <w:r w:rsidRPr="00B875C2">
        <w:rPr>
          <w:lang w:val="nb-NO"/>
        </w:rPr>
        <w:t xml:space="preserve">Fig. Antall solgte fiskedøgn til tilreisende fiskere på norsk side av Tanavassdraget i perioden 2008-19, her fordelt på de fire hovedområdene norske sideelver, riksgrensestrekning, nedre norsk del av Tanaelva og Tanamunningen (sjøørretfiske). </w:t>
      </w:r>
    </w:p>
    <w:p w14:paraId="6DD4E8A4" w14:textId="77777777" w:rsidR="00B875C2" w:rsidRPr="00B875C2" w:rsidRDefault="00B875C2" w:rsidP="00B875C2">
      <w:pPr>
        <w:rPr>
          <w:lang w:val="nb-NO"/>
        </w:rPr>
      </w:pPr>
    </w:p>
    <w:p w14:paraId="1BEDBAE4" w14:textId="77777777" w:rsidR="00B875C2" w:rsidRDefault="00B875C2" w:rsidP="00B875C2">
      <w:r>
        <w:rPr>
          <w:noProof/>
        </w:rPr>
        <w:drawing>
          <wp:inline distT="0" distB="0" distL="0" distR="0" wp14:anchorId="1F54EB05" wp14:editId="17C8D717">
            <wp:extent cx="5768340" cy="3238500"/>
            <wp:effectExtent l="0" t="0" r="3810" b="0"/>
            <wp:docPr id="1" name="Diagram 1">
              <a:extLst xmlns:a="http://schemas.openxmlformats.org/drawingml/2006/main">
                <a:ext uri="{FF2B5EF4-FFF2-40B4-BE49-F238E27FC236}">
                  <a16:creationId xmlns:a16="http://schemas.microsoft.com/office/drawing/2014/main" id="{147E673C-2C11-4A8F-ABA6-B827353C3B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A27721B" w14:textId="77777777" w:rsidR="00B875C2" w:rsidRPr="00B875C2" w:rsidRDefault="00B875C2" w:rsidP="00B875C2">
      <w:pPr>
        <w:rPr>
          <w:lang w:val="nb-NO"/>
        </w:rPr>
      </w:pPr>
      <w:r w:rsidRPr="00B875C2">
        <w:rPr>
          <w:lang w:val="nb-NO"/>
        </w:rPr>
        <w:t xml:space="preserve">Fig. Ukevis fordeling av solgte fiskedøgn til tilreisende fiskere på norsk side av Tanavassdraget i 2019, fordelt på Tanamunningen, riksgrensestrekningen, de norske sideelvene og nedre del av Tanaelva. </w:t>
      </w:r>
    </w:p>
    <w:p w14:paraId="26512EE8" w14:textId="77777777" w:rsidR="00B875C2" w:rsidRPr="00B875C2" w:rsidRDefault="00B875C2" w:rsidP="00B875C2">
      <w:pPr>
        <w:rPr>
          <w:lang w:val="nb-NO"/>
        </w:rPr>
      </w:pPr>
    </w:p>
    <w:p w14:paraId="13813D7F" w14:textId="0EB34B8A" w:rsidR="0086024B" w:rsidRDefault="0086024B" w:rsidP="00B875C2">
      <w:pPr>
        <w:rPr>
          <w:lang w:val="nb-NO"/>
        </w:rPr>
      </w:pPr>
    </w:p>
    <w:p w14:paraId="0F65ADB9" w14:textId="77777777" w:rsidR="0086024B" w:rsidRDefault="0086024B">
      <w:pPr>
        <w:spacing w:after="160" w:line="259" w:lineRule="auto"/>
        <w:rPr>
          <w:lang w:val="nb-NO"/>
        </w:rPr>
      </w:pPr>
      <w:r>
        <w:rPr>
          <w:lang w:val="nb-NO"/>
        </w:rPr>
        <w:br w:type="page"/>
      </w:r>
    </w:p>
    <w:p w14:paraId="47C2F257" w14:textId="5E8A18CF" w:rsidR="0086024B" w:rsidRDefault="0086024B" w:rsidP="0086024B">
      <w:pPr>
        <w:rPr>
          <w:rFonts w:eastAsiaTheme="minorHAnsi"/>
          <w:lang w:val="nb-NO"/>
        </w:rPr>
      </w:pPr>
      <w:r>
        <w:rPr>
          <w:noProof/>
        </w:rPr>
        <w:lastRenderedPageBreak/>
        <w:drawing>
          <wp:inline distT="0" distB="0" distL="0" distR="0" wp14:anchorId="7FB55E37" wp14:editId="1094ADC7">
            <wp:extent cx="2962275" cy="1876425"/>
            <wp:effectExtent l="0" t="0" r="9525" b="9525"/>
            <wp:docPr id="17" name="Diagram 17">
              <a:extLst xmlns:a="http://schemas.openxmlformats.org/drawingml/2006/main">
                <a:ext uri="{FF2B5EF4-FFF2-40B4-BE49-F238E27FC236}">
                  <a16:creationId xmlns:a16="http://schemas.microsoft.com/office/drawing/2014/main" id="{D6B3DEAC-3E8E-4CF9-954A-DEDD96FDC3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850880">
        <w:rPr>
          <w:noProof/>
        </w:rPr>
        <w:drawing>
          <wp:inline distT="0" distB="0" distL="0" distR="0" wp14:anchorId="72E69CF4" wp14:editId="71136503">
            <wp:extent cx="2714625" cy="1857375"/>
            <wp:effectExtent l="0" t="0" r="9525" b="9525"/>
            <wp:docPr id="5" name="Diagram 5">
              <a:extLst xmlns:a="http://schemas.openxmlformats.org/drawingml/2006/main">
                <a:ext uri="{FF2B5EF4-FFF2-40B4-BE49-F238E27FC236}">
                  <a16:creationId xmlns:a16="http://schemas.microsoft.com/office/drawing/2014/main" id="{8B298FAB-CEA3-47CF-86EE-5761EEA143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3D4B7D8" w14:textId="46868439" w:rsidR="0086024B" w:rsidRDefault="0086024B" w:rsidP="0086024B">
      <w:pPr>
        <w:rPr>
          <w:rFonts w:eastAsiaTheme="minorHAnsi"/>
          <w:lang w:val="nb-NO"/>
        </w:rPr>
      </w:pPr>
      <w:r>
        <w:rPr>
          <w:noProof/>
        </w:rPr>
        <w:drawing>
          <wp:inline distT="0" distB="0" distL="0" distR="0" wp14:anchorId="6BEC721E" wp14:editId="0FF9FF2B">
            <wp:extent cx="2952750" cy="1895475"/>
            <wp:effectExtent l="0" t="0" r="0" b="9525"/>
            <wp:docPr id="16" name="Diagram 16">
              <a:extLst xmlns:a="http://schemas.openxmlformats.org/drawingml/2006/main">
                <a:ext uri="{FF2B5EF4-FFF2-40B4-BE49-F238E27FC236}">
                  <a16:creationId xmlns:a16="http://schemas.microsoft.com/office/drawing/2014/main" id="{8A3D50E4-9BB5-41AE-AFD6-8E81F5ECC2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B53F4A">
        <w:rPr>
          <w:noProof/>
        </w:rPr>
        <w:drawing>
          <wp:inline distT="0" distB="0" distL="0" distR="0" wp14:anchorId="45190191" wp14:editId="042EC4B2">
            <wp:extent cx="2762250" cy="1895475"/>
            <wp:effectExtent l="0" t="0" r="0" b="9525"/>
            <wp:docPr id="13" name="Diagram 13">
              <a:extLst xmlns:a="http://schemas.openxmlformats.org/drawingml/2006/main">
                <a:ext uri="{FF2B5EF4-FFF2-40B4-BE49-F238E27FC236}">
                  <a16:creationId xmlns:a16="http://schemas.microsoft.com/office/drawing/2014/main" id="{4754984D-28B1-4D82-A264-3EB926F000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5D691E3" w14:textId="0E3B30AB" w:rsidR="008264FC" w:rsidRDefault="0086024B" w:rsidP="0086024B">
      <w:pPr>
        <w:rPr>
          <w:noProof/>
        </w:rPr>
      </w:pPr>
      <w:r>
        <w:rPr>
          <w:noProof/>
        </w:rPr>
        <w:drawing>
          <wp:inline distT="0" distB="0" distL="0" distR="0" wp14:anchorId="68E2D8C4" wp14:editId="294898C8">
            <wp:extent cx="2943225" cy="2000250"/>
            <wp:effectExtent l="0" t="0" r="9525" b="0"/>
            <wp:docPr id="15" name="Diagram 15">
              <a:extLst xmlns:a="http://schemas.openxmlformats.org/drawingml/2006/main">
                <a:ext uri="{FF2B5EF4-FFF2-40B4-BE49-F238E27FC236}">
                  <a16:creationId xmlns:a16="http://schemas.microsoft.com/office/drawing/2014/main" id="{90AE2268-A049-4A73-B71E-360A2880C3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B53F4A">
        <w:rPr>
          <w:noProof/>
        </w:rPr>
        <w:drawing>
          <wp:inline distT="0" distB="0" distL="0" distR="0" wp14:anchorId="67AA5FC4" wp14:editId="6C3C04E4">
            <wp:extent cx="2714625" cy="2009775"/>
            <wp:effectExtent l="0" t="0" r="9525" b="9525"/>
            <wp:docPr id="6" name="Diagram 6">
              <a:extLst xmlns:a="http://schemas.openxmlformats.org/drawingml/2006/main">
                <a:ext uri="{FF2B5EF4-FFF2-40B4-BE49-F238E27FC236}">
                  <a16:creationId xmlns:a16="http://schemas.microsoft.com/office/drawing/2014/main" id="{72FC4F32-F3FC-4F43-9A2D-504C372A0B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29D8D06" w14:textId="1098CD22" w:rsidR="0086024B" w:rsidRPr="00BE5CF1" w:rsidRDefault="0030654B" w:rsidP="0086024B">
      <w:pPr>
        <w:rPr>
          <w:lang w:val="nb-NO"/>
        </w:rPr>
      </w:pPr>
      <w:r>
        <w:rPr>
          <w:noProof/>
        </w:rPr>
        <w:drawing>
          <wp:inline distT="0" distB="0" distL="0" distR="0" wp14:anchorId="727EF337" wp14:editId="1E73C1A4">
            <wp:extent cx="2952750" cy="1866900"/>
            <wp:effectExtent l="0" t="0" r="0" b="0"/>
            <wp:docPr id="14" name="Diagram 14">
              <a:extLst xmlns:a="http://schemas.openxmlformats.org/drawingml/2006/main">
                <a:ext uri="{FF2B5EF4-FFF2-40B4-BE49-F238E27FC236}">
                  <a16:creationId xmlns:a16="http://schemas.microsoft.com/office/drawing/2014/main" id="{A858273B-0FD0-47E1-8F56-A4B6C30F26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267C45" w:rsidRPr="00BE5CF1">
        <w:rPr>
          <w:noProof/>
          <w:lang w:val="nb-NO"/>
        </w:rPr>
        <w:t xml:space="preserve"> </w:t>
      </w:r>
    </w:p>
    <w:p w14:paraId="4137D175" w14:textId="77BF078D" w:rsidR="0086024B" w:rsidRPr="00BE5CF1" w:rsidRDefault="0086024B" w:rsidP="0086024B">
      <w:pPr>
        <w:rPr>
          <w:lang w:val="nb-NO"/>
        </w:rPr>
      </w:pPr>
    </w:p>
    <w:p w14:paraId="094CABF6" w14:textId="1C6A1105" w:rsidR="00B875C2" w:rsidRPr="00267109" w:rsidRDefault="00B875C2" w:rsidP="00B67D3B">
      <w:pPr>
        <w:rPr>
          <w:lang w:val="nb-NO"/>
        </w:rPr>
      </w:pPr>
      <w:r w:rsidRPr="00B875C2">
        <w:rPr>
          <w:lang w:val="nb-NO"/>
        </w:rPr>
        <w:t xml:space="preserve">Fig. </w:t>
      </w:r>
      <w:proofErr w:type="spellStart"/>
      <w:r w:rsidRPr="00B875C2">
        <w:rPr>
          <w:lang w:val="nb-NO"/>
        </w:rPr>
        <w:t>Ukesfordeling</w:t>
      </w:r>
      <w:proofErr w:type="spellEnd"/>
      <w:r w:rsidRPr="00B875C2">
        <w:rPr>
          <w:lang w:val="nb-NO"/>
        </w:rPr>
        <w:t xml:space="preserve"> av kortsalgskvoter og solgte kort i de fire sonene for båtfisket </w:t>
      </w:r>
      <w:r w:rsidR="00267109">
        <w:rPr>
          <w:lang w:val="nb-NO"/>
        </w:rPr>
        <w:t xml:space="preserve">(venstre) </w:t>
      </w:r>
      <w:r w:rsidRPr="00B875C2">
        <w:rPr>
          <w:lang w:val="nb-NO"/>
        </w:rPr>
        <w:t xml:space="preserve">og de tre sonene for strandfiske </w:t>
      </w:r>
      <w:r w:rsidR="00267109">
        <w:rPr>
          <w:lang w:val="nb-NO"/>
        </w:rPr>
        <w:t xml:space="preserve">(høyre) </w:t>
      </w:r>
      <w:r w:rsidRPr="00B875C2">
        <w:rPr>
          <w:lang w:val="nb-NO"/>
        </w:rPr>
        <w:t xml:space="preserve">på norsk side av riksgrensestrekningen i Tanaelva og Anárjohka sesongen 2019. </w:t>
      </w:r>
    </w:p>
    <w:p w14:paraId="5D6DC0A0" w14:textId="77777777" w:rsidR="00B875C2" w:rsidRPr="00B875C2" w:rsidRDefault="00B875C2" w:rsidP="00B875C2">
      <w:pPr>
        <w:rPr>
          <w:lang w:val="nb-NO"/>
        </w:rPr>
      </w:pPr>
    </w:p>
    <w:p w14:paraId="5683A62C" w14:textId="77777777" w:rsidR="00B875C2" w:rsidRDefault="00B875C2" w:rsidP="00B875C2">
      <w:r>
        <w:rPr>
          <w:noProof/>
        </w:rPr>
        <w:lastRenderedPageBreak/>
        <w:drawing>
          <wp:inline distT="0" distB="0" distL="0" distR="0" wp14:anchorId="1D9D55DC" wp14:editId="37F39E75">
            <wp:extent cx="5623560" cy="2895600"/>
            <wp:effectExtent l="0" t="0" r="15240" b="0"/>
            <wp:docPr id="3" name="Diagram 3">
              <a:extLst xmlns:a="http://schemas.openxmlformats.org/drawingml/2006/main">
                <a:ext uri="{FF2B5EF4-FFF2-40B4-BE49-F238E27FC236}">
                  <a16:creationId xmlns:a16="http://schemas.microsoft.com/office/drawing/2014/main" id="{75FD15A4-7C38-4C59-B0C2-B751EB9682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38ABCFB" w14:textId="77777777" w:rsidR="00B875C2" w:rsidRPr="00B875C2" w:rsidRDefault="00B875C2" w:rsidP="00B875C2">
      <w:pPr>
        <w:rPr>
          <w:lang w:val="nb-NO"/>
        </w:rPr>
      </w:pPr>
      <w:r w:rsidRPr="00B875C2">
        <w:rPr>
          <w:lang w:val="nb-NO"/>
        </w:rPr>
        <w:t xml:space="preserve">Fig. Fordeling av fiskedøgn mellom fiskere fra Norge, Finland og andre land i områdene Tanamunningen, norsk siden av riksgrensen, norske sideelver og nedre norsk del i 2019. Norske sideelver er forbeholdt personer bosatt i Norge foruten den nedre delen av Kárášjohka. </w:t>
      </w:r>
    </w:p>
    <w:p w14:paraId="13EF4CFA" w14:textId="77777777" w:rsidR="00BD6719" w:rsidRPr="00B875C2" w:rsidRDefault="00BD6719" w:rsidP="00BE7C73">
      <w:pPr>
        <w:spacing w:line="276" w:lineRule="auto"/>
        <w:rPr>
          <w:rFonts w:ascii="Century" w:hAnsi="Century"/>
          <w:b/>
          <w:bCs/>
          <w:color w:val="002060"/>
          <w:sz w:val="24"/>
          <w:szCs w:val="24"/>
          <w:lang w:val="nb-NO"/>
        </w:rPr>
      </w:pPr>
    </w:p>
    <w:p w14:paraId="44985AD2" w14:textId="77777777" w:rsidR="00B875C2" w:rsidRDefault="00B875C2" w:rsidP="00BE7C73">
      <w:pPr>
        <w:spacing w:line="276" w:lineRule="auto"/>
        <w:rPr>
          <w:rFonts w:ascii="Century" w:hAnsi="Century"/>
          <w:b/>
          <w:bCs/>
          <w:color w:val="002060"/>
          <w:sz w:val="24"/>
          <w:szCs w:val="24"/>
          <w:lang w:val="nb-NO"/>
        </w:rPr>
      </w:pPr>
    </w:p>
    <w:p w14:paraId="0A87D63E" w14:textId="7C988F0E" w:rsidR="00B875C2" w:rsidRPr="00B00E4B" w:rsidRDefault="00B00E4B" w:rsidP="00BE7C73">
      <w:pPr>
        <w:spacing w:line="276" w:lineRule="auto"/>
        <w:rPr>
          <w:rFonts w:ascii="Century" w:hAnsi="Century"/>
          <w:sz w:val="24"/>
          <w:szCs w:val="24"/>
          <w:u w:val="single"/>
          <w:lang w:val="nb-NO"/>
        </w:rPr>
      </w:pPr>
      <w:r>
        <w:rPr>
          <w:rFonts w:ascii="Century" w:hAnsi="Century"/>
          <w:sz w:val="24"/>
          <w:szCs w:val="24"/>
          <w:u w:val="single"/>
          <w:lang w:val="nb-NO"/>
        </w:rPr>
        <w:t>Drøfting, forslag til tiltak:</w:t>
      </w:r>
    </w:p>
    <w:p w14:paraId="6C468A79" w14:textId="77777777" w:rsidR="00B875C2" w:rsidRDefault="00B875C2" w:rsidP="00BE7C73">
      <w:pPr>
        <w:spacing w:line="276" w:lineRule="auto"/>
        <w:rPr>
          <w:rFonts w:ascii="Century" w:hAnsi="Century"/>
          <w:b/>
          <w:bCs/>
          <w:color w:val="002060"/>
          <w:sz w:val="24"/>
          <w:szCs w:val="24"/>
          <w:lang w:val="nb-NO"/>
        </w:rPr>
      </w:pPr>
    </w:p>
    <w:p w14:paraId="1F87E3AE" w14:textId="03B517C2" w:rsidR="00B875C2" w:rsidRDefault="00B875C2" w:rsidP="00BE7C73">
      <w:pPr>
        <w:spacing w:line="276" w:lineRule="auto"/>
        <w:rPr>
          <w:rFonts w:ascii="Century" w:hAnsi="Century"/>
          <w:b/>
          <w:bCs/>
          <w:color w:val="002060"/>
          <w:sz w:val="24"/>
          <w:szCs w:val="24"/>
          <w:lang w:val="nb-NO"/>
        </w:rPr>
      </w:pPr>
    </w:p>
    <w:p w14:paraId="555D10C4" w14:textId="05B50C7E" w:rsidR="00B00E4B" w:rsidRPr="00B00E4B" w:rsidRDefault="00B00E4B" w:rsidP="00BE7C73">
      <w:pPr>
        <w:spacing w:line="276" w:lineRule="auto"/>
        <w:rPr>
          <w:rFonts w:ascii="Century" w:hAnsi="Century"/>
          <w:sz w:val="24"/>
          <w:szCs w:val="24"/>
          <w:u w:val="single"/>
          <w:lang w:val="nb-NO"/>
        </w:rPr>
      </w:pPr>
      <w:bookmarkStart w:id="5" w:name="_Hlk18054390"/>
      <w:r w:rsidRPr="00B00E4B">
        <w:rPr>
          <w:rFonts w:ascii="Century" w:hAnsi="Century"/>
          <w:sz w:val="24"/>
          <w:szCs w:val="24"/>
          <w:u w:val="single"/>
          <w:lang w:val="nb-NO"/>
        </w:rPr>
        <w:t xml:space="preserve">Direktørens innstilling: </w:t>
      </w:r>
    </w:p>
    <w:p w14:paraId="0DACE291" w14:textId="0BCAFDEA" w:rsidR="00B00E4B" w:rsidRDefault="00B00E4B" w:rsidP="00BE7C73">
      <w:pPr>
        <w:spacing w:line="276" w:lineRule="auto"/>
        <w:rPr>
          <w:rFonts w:ascii="Century" w:hAnsi="Century"/>
          <w:sz w:val="24"/>
          <w:szCs w:val="24"/>
          <w:lang w:val="nb-NO"/>
        </w:rPr>
      </w:pPr>
      <w:r w:rsidRPr="00B00E4B">
        <w:rPr>
          <w:rFonts w:ascii="Century" w:hAnsi="Century"/>
          <w:sz w:val="24"/>
          <w:szCs w:val="24"/>
          <w:lang w:val="nb-NO"/>
        </w:rPr>
        <w:t>Forslag til tiltak</w:t>
      </w:r>
      <w:r>
        <w:rPr>
          <w:rFonts w:ascii="Century" w:hAnsi="Century"/>
          <w:sz w:val="24"/>
          <w:szCs w:val="24"/>
          <w:lang w:val="nb-NO"/>
        </w:rPr>
        <w:t xml:space="preserve"> for å forbedre døgnkortsalget i Tanavassdraget, sendes til TF for videre behandling</w:t>
      </w:r>
      <w:r w:rsidRPr="00B00E4B">
        <w:rPr>
          <w:rFonts w:ascii="Century" w:hAnsi="Century"/>
          <w:sz w:val="24"/>
          <w:szCs w:val="24"/>
          <w:lang w:val="nb-NO"/>
        </w:rPr>
        <w:t xml:space="preserve"> </w:t>
      </w:r>
      <w:r>
        <w:rPr>
          <w:rFonts w:ascii="Century" w:hAnsi="Century"/>
          <w:sz w:val="24"/>
          <w:szCs w:val="24"/>
          <w:lang w:val="nb-NO"/>
        </w:rPr>
        <w:t>i neste periode.</w:t>
      </w:r>
    </w:p>
    <w:p w14:paraId="0F36B3DE" w14:textId="0B46A5B5" w:rsidR="00B00E4B" w:rsidRDefault="00B00E4B" w:rsidP="00BE7C73">
      <w:pPr>
        <w:spacing w:line="276" w:lineRule="auto"/>
        <w:rPr>
          <w:rFonts w:ascii="Century" w:hAnsi="Century"/>
          <w:sz w:val="24"/>
          <w:szCs w:val="24"/>
          <w:lang w:val="nb-NO"/>
        </w:rPr>
      </w:pPr>
    </w:p>
    <w:p w14:paraId="304FD876" w14:textId="5AF3DE02" w:rsidR="00B00E4B" w:rsidRPr="00B00E4B" w:rsidRDefault="00B00E4B" w:rsidP="00BE7C73">
      <w:pPr>
        <w:spacing w:line="276" w:lineRule="auto"/>
        <w:rPr>
          <w:rFonts w:ascii="Century" w:hAnsi="Century"/>
          <w:b/>
          <w:bCs/>
          <w:sz w:val="24"/>
          <w:szCs w:val="24"/>
          <w:lang w:val="nb-NO"/>
        </w:rPr>
      </w:pPr>
      <w:r>
        <w:rPr>
          <w:rFonts w:ascii="Century" w:hAnsi="Century"/>
          <w:b/>
          <w:bCs/>
          <w:sz w:val="24"/>
          <w:szCs w:val="24"/>
          <w:lang w:val="nb-NO"/>
        </w:rPr>
        <w:t>Vedtak:</w:t>
      </w:r>
    </w:p>
    <w:bookmarkEnd w:id="5"/>
    <w:p w14:paraId="2FA2954E" w14:textId="77777777" w:rsidR="00B00E4B" w:rsidRPr="00B00E4B" w:rsidRDefault="00B00E4B" w:rsidP="00BE7C73">
      <w:pPr>
        <w:spacing w:line="276" w:lineRule="auto"/>
        <w:rPr>
          <w:rFonts w:ascii="Century" w:hAnsi="Century"/>
          <w:sz w:val="24"/>
          <w:szCs w:val="24"/>
          <w:lang w:val="nb-NO"/>
        </w:rPr>
      </w:pPr>
    </w:p>
    <w:p w14:paraId="1191258F" w14:textId="77777777" w:rsidR="00B00E4B" w:rsidRDefault="00B00E4B" w:rsidP="00BE7C73">
      <w:pPr>
        <w:spacing w:line="276" w:lineRule="auto"/>
        <w:rPr>
          <w:rFonts w:ascii="Century" w:hAnsi="Century"/>
          <w:b/>
          <w:bCs/>
          <w:color w:val="002060"/>
          <w:sz w:val="24"/>
          <w:szCs w:val="24"/>
          <w:lang w:val="nb-NO"/>
        </w:rPr>
      </w:pPr>
    </w:p>
    <w:p w14:paraId="746DA335" w14:textId="77777777" w:rsidR="00B00E4B" w:rsidRDefault="00B00E4B" w:rsidP="00BE7C73">
      <w:pPr>
        <w:spacing w:line="276" w:lineRule="auto"/>
        <w:rPr>
          <w:rFonts w:ascii="Century" w:hAnsi="Century"/>
          <w:b/>
          <w:bCs/>
          <w:color w:val="002060"/>
          <w:sz w:val="24"/>
          <w:szCs w:val="24"/>
          <w:lang w:val="nb-NO"/>
        </w:rPr>
      </w:pPr>
    </w:p>
    <w:p w14:paraId="054809B3" w14:textId="77777777" w:rsidR="00B00E4B" w:rsidRDefault="00B00E4B" w:rsidP="00BE7C73">
      <w:pPr>
        <w:spacing w:line="276" w:lineRule="auto"/>
        <w:rPr>
          <w:rFonts w:ascii="Century" w:hAnsi="Century"/>
          <w:b/>
          <w:bCs/>
          <w:color w:val="002060"/>
          <w:sz w:val="24"/>
          <w:szCs w:val="24"/>
          <w:lang w:val="nb-NO"/>
        </w:rPr>
      </w:pPr>
    </w:p>
    <w:p w14:paraId="44466D83" w14:textId="77777777" w:rsidR="00BE5CF1" w:rsidRDefault="00BE5CF1" w:rsidP="00BE7C73">
      <w:pPr>
        <w:spacing w:line="276" w:lineRule="auto"/>
        <w:rPr>
          <w:rFonts w:ascii="Century" w:hAnsi="Century"/>
          <w:b/>
          <w:bCs/>
          <w:color w:val="002060"/>
          <w:sz w:val="24"/>
          <w:szCs w:val="24"/>
          <w:lang w:val="nb-NO"/>
        </w:rPr>
      </w:pPr>
    </w:p>
    <w:p w14:paraId="326F8E79" w14:textId="77777777" w:rsidR="00BE5CF1" w:rsidRDefault="00BE5CF1" w:rsidP="00BE7C73">
      <w:pPr>
        <w:spacing w:line="276" w:lineRule="auto"/>
        <w:rPr>
          <w:rFonts w:ascii="Century" w:hAnsi="Century"/>
          <w:b/>
          <w:bCs/>
          <w:color w:val="002060"/>
          <w:sz w:val="24"/>
          <w:szCs w:val="24"/>
          <w:lang w:val="nb-NO"/>
        </w:rPr>
      </w:pPr>
    </w:p>
    <w:p w14:paraId="75C7B487" w14:textId="77777777" w:rsidR="00BE5CF1" w:rsidRDefault="00BE5CF1" w:rsidP="00BE7C73">
      <w:pPr>
        <w:spacing w:line="276" w:lineRule="auto"/>
        <w:rPr>
          <w:rFonts w:ascii="Century" w:hAnsi="Century"/>
          <w:b/>
          <w:bCs/>
          <w:color w:val="002060"/>
          <w:sz w:val="24"/>
          <w:szCs w:val="24"/>
          <w:lang w:val="nb-NO"/>
        </w:rPr>
      </w:pPr>
    </w:p>
    <w:p w14:paraId="1B363EA7" w14:textId="77777777" w:rsidR="00BE5CF1" w:rsidRDefault="00BE5CF1" w:rsidP="00BE7C73">
      <w:pPr>
        <w:spacing w:line="276" w:lineRule="auto"/>
        <w:rPr>
          <w:rFonts w:ascii="Century" w:hAnsi="Century"/>
          <w:b/>
          <w:bCs/>
          <w:color w:val="002060"/>
          <w:sz w:val="24"/>
          <w:szCs w:val="24"/>
          <w:lang w:val="nb-NO"/>
        </w:rPr>
      </w:pPr>
    </w:p>
    <w:p w14:paraId="3EDEE4AC" w14:textId="77777777" w:rsidR="00BE5CF1" w:rsidRDefault="00BE5CF1" w:rsidP="00BE7C73">
      <w:pPr>
        <w:spacing w:line="276" w:lineRule="auto"/>
        <w:rPr>
          <w:rFonts w:ascii="Century" w:hAnsi="Century"/>
          <w:b/>
          <w:bCs/>
          <w:color w:val="002060"/>
          <w:sz w:val="24"/>
          <w:szCs w:val="24"/>
          <w:lang w:val="nb-NO"/>
        </w:rPr>
      </w:pPr>
    </w:p>
    <w:p w14:paraId="39679AA5" w14:textId="77777777" w:rsidR="00BE5CF1" w:rsidRDefault="00BE5CF1" w:rsidP="00BE7C73">
      <w:pPr>
        <w:spacing w:line="276" w:lineRule="auto"/>
        <w:rPr>
          <w:rFonts w:ascii="Century" w:hAnsi="Century"/>
          <w:b/>
          <w:bCs/>
          <w:color w:val="002060"/>
          <w:sz w:val="24"/>
          <w:szCs w:val="24"/>
          <w:lang w:val="nb-NO"/>
        </w:rPr>
      </w:pPr>
    </w:p>
    <w:p w14:paraId="024DE894" w14:textId="77777777" w:rsidR="00BE5CF1" w:rsidRDefault="00BE5CF1" w:rsidP="00BE7C73">
      <w:pPr>
        <w:spacing w:line="276" w:lineRule="auto"/>
        <w:rPr>
          <w:rFonts w:ascii="Century" w:hAnsi="Century"/>
          <w:b/>
          <w:bCs/>
          <w:color w:val="002060"/>
          <w:sz w:val="24"/>
          <w:szCs w:val="24"/>
          <w:lang w:val="nb-NO"/>
        </w:rPr>
      </w:pPr>
    </w:p>
    <w:p w14:paraId="11F985EA" w14:textId="77777777" w:rsidR="00BE5CF1" w:rsidRDefault="00BE5CF1" w:rsidP="00BE7C73">
      <w:pPr>
        <w:spacing w:line="276" w:lineRule="auto"/>
        <w:rPr>
          <w:rFonts w:ascii="Century" w:hAnsi="Century"/>
          <w:b/>
          <w:bCs/>
          <w:color w:val="002060"/>
          <w:sz w:val="24"/>
          <w:szCs w:val="24"/>
          <w:lang w:val="nb-NO"/>
        </w:rPr>
      </w:pPr>
    </w:p>
    <w:p w14:paraId="2138DEE8" w14:textId="77777777" w:rsidR="00BE5CF1" w:rsidRDefault="00BE5CF1" w:rsidP="00BE7C73">
      <w:pPr>
        <w:spacing w:line="276" w:lineRule="auto"/>
        <w:rPr>
          <w:rFonts w:ascii="Century" w:hAnsi="Century"/>
          <w:b/>
          <w:bCs/>
          <w:color w:val="002060"/>
          <w:sz w:val="24"/>
          <w:szCs w:val="24"/>
          <w:lang w:val="nb-NO"/>
        </w:rPr>
      </w:pPr>
    </w:p>
    <w:p w14:paraId="3DCBE88D" w14:textId="77777777" w:rsidR="00BE5CF1" w:rsidRDefault="00BE5CF1" w:rsidP="00BE7C73">
      <w:pPr>
        <w:spacing w:line="276" w:lineRule="auto"/>
        <w:rPr>
          <w:rFonts w:ascii="Century" w:hAnsi="Century"/>
          <w:b/>
          <w:bCs/>
          <w:color w:val="002060"/>
          <w:sz w:val="24"/>
          <w:szCs w:val="24"/>
          <w:lang w:val="nb-NO"/>
        </w:rPr>
      </w:pPr>
    </w:p>
    <w:p w14:paraId="26AC09C6" w14:textId="77777777" w:rsidR="00BE5CF1" w:rsidRDefault="00BE5CF1" w:rsidP="00BE7C73">
      <w:pPr>
        <w:spacing w:line="276" w:lineRule="auto"/>
        <w:rPr>
          <w:rFonts w:ascii="Century" w:hAnsi="Century"/>
          <w:b/>
          <w:bCs/>
          <w:color w:val="002060"/>
          <w:sz w:val="24"/>
          <w:szCs w:val="24"/>
          <w:lang w:val="nb-NO"/>
        </w:rPr>
      </w:pPr>
    </w:p>
    <w:p w14:paraId="5E68DE32" w14:textId="52A53340" w:rsidR="00BE7C73" w:rsidRPr="00B875C2" w:rsidRDefault="00BE7C73" w:rsidP="00BE7C73">
      <w:pPr>
        <w:spacing w:line="276" w:lineRule="auto"/>
        <w:rPr>
          <w:rFonts w:ascii="Century" w:hAnsi="Century"/>
          <w:b/>
          <w:bCs/>
          <w:color w:val="002060"/>
          <w:sz w:val="24"/>
          <w:szCs w:val="24"/>
          <w:lang w:val="nb-NO"/>
        </w:rPr>
      </w:pPr>
      <w:r w:rsidRPr="00B875C2">
        <w:rPr>
          <w:rFonts w:ascii="Century" w:hAnsi="Century"/>
          <w:b/>
          <w:bCs/>
          <w:color w:val="002060"/>
          <w:sz w:val="24"/>
          <w:szCs w:val="24"/>
          <w:lang w:val="nb-NO"/>
        </w:rPr>
        <w:lastRenderedPageBreak/>
        <w:t>Sak 75/2019:</w:t>
      </w:r>
      <w:r w:rsidR="00B875C2">
        <w:rPr>
          <w:rFonts w:ascii="Century" w:hAnsi="Century"/>
          <w:b/>
          <w:bCs/>
          <w:color w:val="002060"/>
          <w:sz w:val="24"/>
          <w:szCs w:val="24"/>
          <w:lang w:val="nb-NO"/>
        </w:rPr>
        <w:t xml:space="preserve"> </w:t>
      </w:r>
      <w:r w:rsidRPr="00B875C2">
        <w:rPr>
          <w:rFonts w:ascii="Century" w:hAnsi="Century"/>
          <w:b/>
          <w:bCs/>
          <w:color w:val="002060"/>
          <w:sz w:val="24"/>
          <w:szCs w:val="24"/>
          <w:lang w:val="nb-NO"/>
        </w:rPr>
        <w:t>Drøfting av tiltak for uttak av pukkellaks 2021 i Tanavassdraget, innspill</w:t>
      </w:r>
    </w:p>
    <w:p w14:paraId="78211A06" w14:textId="187895EF" w:rsidR="00BD6719" w:rsidRDefault="00BD6719" w:rsidP="00BE7C73">
      <w:pPr>
        <w:spacing w:line="276" w:lineRule="auto"/>
        <w:rPr>
          <w:rFonts w:ascii="Century" w:hAnsi="Century"/>
          <w:b/>
          <w:bCs/>
          <w:color w:val="002060"/>
          <w:sz w:val="24"/>
          <w:szCs w:val="24"/>
          <w:lang w:val="nb-NO"/>
        </w:rPr>
      </w:pPr>
    </w:p>
    <w:p w14:paraId="2C80B8A3" w14:textId="77777777" w:rsidR="00DD28BD" w:rsidRPr="00DD28BD" w:rsidRDefault="00DD28BD" w:rsidP="00AB59C9">
      <w:pPr>
        <w:autoSpaceDE w:val="0"/>
        <w:autoSpaceDN w:val="0"/>
        <w:adjustRightInd w:val="0"/>
        <w:spacing w:after="120" w:line="276" w:lineRule="auto"/>
        <w:rPr>
          <w:rFonts w:ascii="Century" w:eastAsiaTheme="minorHAnsi" w:hAnsi="Century" w:cs="CIDFont+F2"/>
          <w:color w:val="000000"/>
          <w:sz w:val="24"/>
          <w:szCs w:val="24"/>
          <w:lang w:val="nb-NO"/>
        </w:rPr>
      </w:pPr>
      <w:r w:rsidRPr="00DD28BD">
        <w:rPr>
          <w:rFonts w:ascii="Century" w:eastAsiaTheme="minorHAnsi" w:hAnsi="Century" w:cs="CIDFont+F2"/>
          <w:color w:val="000000"/>
          <w:sz w:val="24"/>
          <w:szCs w:val="24"/>
          <w:lang w:val="nb-NO"/>
        </w:rPr>
        <w:t>Overvåking av pukkellaks i 2019</w:t>
      </w:r>
    </w:p>
    <w:p w14:paraId="43EBC19D" w14:textId="06634F4D" w:rsidR="00DD28BD" w:rsidRPr="00DD28BD" w:rsidRDefault="005F5CE2" w:rsidP="00AB59C9">
      <w:pPr>
        <w:autoSpaceDE w:val="0"/>
        <w:autoSpaceDN w:val="0"/>
        <w:adjustRightInd w:val="0"/>
        <w:spacing w:after="120" w:line="276" w:lineRule="auto"/>
        <w:rPr>
          <w:rFonts w:ascii="Century" w:eastAsiaTheme="minorHAnsi" w:hAnsi="Century" w:cs="CIDFont+F1"/>
          <w:color w:val="000000"/>
          <w:sz w:val="24"/>
          <w:szCs w:val="24"/>
          <w:lang w:val="nb-NO"/>
        </w:rPr>
      </w:pPr>
      <w:r>
        <w:rPr>
          <w:rFonts w:ascii="Century" w:eastAsiaTheme="minorHAnsi" w:hAnsi="Century" w:cs="CIDFont+F1"/>
          <w:color w:val="000000"/>
          <w:sz w:val="24"/>
          <w:szCs w:val="24"/>
          <w:lang w:val="nb-NO"/>
        </w:rPr>
        <w:t xml:space="preserve">Fylkesmannen i Troms og Finnmarks sendte i midten av mai ut informasjon om at </w:t>
      </w:r>
      <w:r w:rsidR="00DD28BD" w:rsidRPr="00DD28BD">
        <w:rPr>
          <w:rFonts w:ascii="Century" w:eastAsiaTheme="minorHAnsi" w:hAnsi="Century" w:cs="CIDFont+F1"/>
          <w:color w:val="000000"/>
          <w:sz w:val="24"/>
          <w:szCs w:val="24"/>
          <w:lang w:val="nb-NO"/>
        </w:rPr>
        <w:t xml:space="preserve">NINA </w:t>
      </w:r>
      <w:r w:rsidRPr="00DD28BD">
        <w:rPr>
          <w:rFonts w:ascii="Century" w:eastAsiaTheme="minorHAnsi" w:hAnsi="Century" w:cs="CIDFont+F1"/>
          <w:color w:val="000000"/>
          <w:sz w:val="24"/>
          <w:szCs w:val="24"/>
          <w:lang w:val="nb-NO"/>
        </w:rPr>
        <w:t xml:space="preserve">i 2019 </w:t>
      </w:r>
      <w:r w:rsidR="00DD28BD" w:rsidRPr="00DD28BD">
        <w:rPr>
          <w:rFonts w:ascii="Century" w:eastAsiaTheme="minorHAnsi" w:hAnsi="Century" w:cs="CIDFont+F1"/>
          <w:color w:val="000000"/>
          <w:sz w:val="24"/>
          <w:szCs w:val="24"/>
          <w:lang w:val="nb-NO"/>
        </w:rPr>
        <w:t>koordinerer arbeidet med å overvåke forekomsten av pukkellaks i Norge, og skal også sikre</w:t>
      </w:r>
      <w:r w:rsidR="00DD28BD">
        <w:rPr>
          <w:rFonts w:ascii="Century" w:eastAsiaTheme="minorHAnsi" w:hAnsi="Century" w:cs="CIDFont+F1"/>
          <w:color w:val="000000"/>
          <w:sz w:val="24"/>
          <w:szCs w:val="24"/>
          <w:lang w:val="nb-NO"/>
        </w:rPr>
        <w:t xml:space="preserve"> </w:t>
      </w:r>
      <w:r w:rsidR="00DD28BD" w:rsidRPr="00DD28BD">
        <w:rPr>
          <w:rFonts w:ascii="Century" w:eastAsiaTheme="minorHAnsi" w:hAnsi="Century" w:cs="CIDFont+F1"/>
          <w:color w:val="000000"/>
          <w:sz w:val="24"/>
          <w:szCs w:val="24"/>
          <w:lang w:val="nb-NO"/>
        </w:rPr>
        <w:t>biologisk materiale i form av skjellprøver fra pukkellaksen som blir fanget.</w:t>
      </w:r>
    </w:p>
    <w:p w14:paraId="55154C49" w14:textId="10B846CB" w:rsidR="00DD28BD" w:rsidRDefault="00DD28BD" w:rsidP="00AB59C9">
      <w:pPr>
        <w:autoSpaceDE w:val="0"/>
        <w:autoSpaceDN w:val="0"/>
        <w:adjustRightInd w:val="0"/>
        <w:spacing w:after="120" w:line="276" w:lineRule="auto"/>
        <w:rPr>
          <w:rFonts w:ascii="Century" w:eastAsiaTheme="minorHAnsi" w:hAnsi="Century" w:cs="CIDFont+F1"/>
          <w:color w:val="000000"/>
          <w:sz w:val="24"/>
          <w:szCs w:val="24"/>
          <w:lang w:val="nb-NO"/>
        </w:rPr>
      </w:pPr>
      <w:r w:rsidRPr="00DD28BD">
        <w:rPr>
          <w:rFonts w:ascii="Century" w:eastAsiaTheme="minorHAnsi" w:hAnsi="Century" w:cs="CIDFont+F1"/>
          <w:color w:val="000000"/>
          <w:sz w:val="24"/>
          <w:szCs w:val="24"/>
          <w:lang w:val="nb-NO"/>
        </w:rPr>
        <w:t>Fra 2019 inngår pukkellaks i den offisielle fangststatistikken, sammen med laks, sjøørret og sjørøye (og</w:t>
      </w:r>
      <w:r w:rsidR="002D7CC2">
        <w:rPr>
          <w:rFonts w:ascii="Century" w:eastAsiaTheme="minorHAnsi" w:hAnsi="Century" w:cs="CIDFont+F1"/>
          <w:color w:val="000000"/>
          <w:sz w:val="24"/>
          <w:szCs w:val="24"/>
          <w:lang w:val="nb-NO"/>
        </w:rPr>
        <w:t xml:space="preserve"> </w:t>
      </w:r>
      <w:r w:rsidRPr="00DD28BD">
        <w:rPr>
          <w:rFonts w:ascii="Century" w:eastAsiaTheme="minorHAnsi" w:hAnsi="Century" w:cs="CIDFont+F1"/>
          <w:color w:val="000000"/>
          <w:sz w:val="24"/>
          <w:szCs w:val="24"/>
          <w:lang w:val="nb-NO"/>
        </w:rPr>
        <w:t xml:space="preserve">regnbueørret). Alle sportsfiskere </w:t>
      </w:r>
      <w:r w:rsidR="002D7CC2">
        <w:rPr>
          <w:rFonts w:ascii="Century" w:eastAsiaTheme="minorHAnsi" w:hAnsi="Century" w:cs="CIDFont+F1"/>
          <w:color w:val="000000"/>
          <w:sz w:val="24"/>
          <w:szCs w:val="24"/>
          <w:lang w:val="nb-NO"/>
        </w:rPr>
        <w:t xml:space="preserve">skal </w:t>
      </w:r>
      <w:r w:rsidRPr="00DD28BD">
        <w:rPr>
          <w:rFonts w:ascii="Century" w:eastAsiaTheme="minorHAnsi" w:hAnsi="Century" w:cs="CIDFont+F1"/>
          <w:color w:val="000000"/>
          <w:sz w:val="24"/>
          <w:szCs w:val="24"/>
          <w:lang w:val="nb-NO"/>
        </w:rPr>
        <w:t>rapportere fangst av pukkellaks og fangstene skal rapporteres i de</w:t>
      </w:r>
      <w:r>
        <w:rPr>
          <w:rFonts w:ascii="Century" w:eastAsiaTheme="minorHAnsi" w:hAnsi="Century" w:cs="CIDFont+F1"/>
          <w:color w:val="000000"/>
          <w:sz w:val="24"/>
          <w:szCs w:val="24"/>
          <w:lang w:val="nb-NO"/>
        </w:rPr>
        <w:t xml:space="preserve"> </w:t>
      </w:r>
      <w:r w:rsidRPr="00DD28BD">
        <w:rPr>
          <w:rFonts w:ascii="Century" w:eastAsiaTheme="minorHAnsi" w:hAnsi="Century" w:cs="CIDFont+F1"/>
          <w:color w:val="000000"/>
          <w:sz w:val="24"/>
          <w:szCs w:val="24"/>
          <w:lang w:val="nb-NO"/>
        </w:rPr>
        <w:t>samme systemene som for laks, sjøørret og sjørøye (laksebørser og andre rapporteringssystem på nett</w:t>
      </w:r>
      <w:r w:rsidR="00AB59C9">
        <w:rPr>
          <w:rFonts w:ascii="Century" w:eastAsiaTheme="minorHAnsi" w:hAnsi="Century" w:cs="CIDFont+F1"/>
          <w:color w:val="000000"/>
          <w:sz w:val="24"/>
          <w:szCs w:val="24"/>
          <w:lang w:val="nb-NO"/>
        </w:rPr>
        <w:t xml:space="preserve"> </w:t>
      </w:r>
      <w:r w:rsidRPr="00DD28BD">
        <w:rPr>
          <w:rFonts w:ascii="Century" w:eastAsiaTheme="minorHAnsi" w:hAnsi="Century" w:cs="CIDFont+F1"/>
          <w:color w:val="000000"/>
          <w:sz w:val="24"/>
          <w:szCs w:val="24"/>
          <w:lang w:val="nb-NO"/>
        </w:rPr>
        <w:t>o.l.). Pukkellaksen skal avlives.</w:t>
      </w:r>
    </w:p>
    <w:p w14:paraId="69075C92" w14:textId="466F8C7C" w:rsidR="00DD28BD" w:rsidRPr="00DD28BD" w:rsidRDefault="00DD28BD" w:rsidP="00AB59C9">
      <w:pPr>
        <w:autoSpaceDE w:val="0"/>
        <w:autoSpaceDN w:val="0"/>
        <w:adjustRightInd w:val="0"/>
        <w:spacing w:after="120" w:line="276" w:lineRule="auto"/>
        <w:rPr>
          <w:rFonts w:ascii="Century" w:eastAsiaTheme="minorHAnsi" w:hAnsi="Century" w:cs="CIDFont+F2"/>
          <w:color w:val="000000"/>
          <w:sz w:val="24"/>
          <w:szCs w:val="24"/>
          <w:lang w:val="nb-NO"/>
        </w:rPr>
      </w:pPr>
      <w:r w:rsidRPr="00DD28BD">
        <w:rPr>
          <w:rFonts w:ascii="Century" w:eastAsiaTheme="minorHAnsi" w:hAnsi="Century" w:cs="CIDFont+F2"/>
          <w:color w:val="000000"/>
          <w:sz w:val="24"/>
          <w:szCs w:val="24"/>
          <w:lang w:val="nb-NO"/>
        </w:rPr>
        <w:t>Ekstratiltak mot pukkellaks</w:t>
      </w:r>
    </w:p>
    <w:p w14:paraId="492AB13D" w14:textId="54E54574" w:rsidR="00DD28BD" w:rsidRPr="00DD28BD" w:rsidRDefault="00B54394" w:rsidP="00AB59C9">
      <w:pPr>
        <w:autoSpaceDE w:val="0"/>
        <w:autoSpaceDN w:val="0"/>
        <w:adjustRightInd w:val="0"/>
        <w:spacing w:after="120" w:line="276" w:lineRule="auto"/>
        <w:rPr>
          <w:rFonts w:ascii="Century" w:eastAsiaTheme="minorHAnsi" w:hAnsi="Century" w:cs="CIDFont+F1"/>
          <w:color w:val="000000"/>
          <w:sz w:val="24"/>
          <w:szCs w:val="24"/>
          <w:lang w:val="nb-NO"/>
        </w:rPr>
      </w:pPr>
      <w:r>
        <w:rPr>
          <w:rFonts w:ascii="Century" w:eastAsiaTheme="minorHAnsi" w:hAnsi="Century" w:cs="CIDFont+F1"/>
          <w:color w:val="000000"/>
          <w:sz w:val="24"/>
          <w:szCs w:val="24"/>
          <w:lang w:val="nb-NO"/>
        </w:rPr>
        <w:t>I informasjonen fra Fylkesmannen heter det at; h</w:t>
      </w:r>
      <w:r w:rsidR="00DD28BD" w:rsidRPr="00DD28BD">
        <w:rPr>
          <w:rFonts w:ascii="Century" w:eastAsiaTheme="minorHAnsi" w:hAnsi="Century" w:cs="CIDFont+F1"/>
          <w:color w:val="000000"/>
          <w:sz w:val="24"/>
          <w:szCs w:val="24"/>
          <w:lang w:val="nb-NO"/>
        </w:rPr>
        <w:t>vis det i 2019 skulle komme store mengder pukkellaks opp i elvene kan det bli behov for å sette inn</w:t>
      </w:r>
      <w:r w:rsidR="00DD28BD">
        <w:rPr>
          <w:rFonts w:ascii="Century" w:eastAsiaTheme="minorHAnsi" w:hAnsi="Century" w:cs="CIDFont+F1"/>
          <w:color w:val="000000"/>
          <w:sz w:val="24"/>
          <w:szCs w:val="24"/>
          <w:lang w:val="nb-NO"/>
        </w:rPr>
        <w:t xml:space="preserve"> </w:t>
      </w:r>
      <w:r w:rsidR="00DD28BD" w:rsidRPr="00DD28BD">
        <w:rPr>
          <w:rFonts w:ascii="Century" w:eastAsiaTheme="minorHAnsi" w:hAnsi="Century" w:cs="CIDFont+F1"/>
          <w:color w:val="000000"/>
          <w:sz w:val="24"/>
          <w:szCs w:val="24"/>
          <w:lang w:val="nb-NO"/>
        </w:rPr>
        <w:t xml:space="preserve">ekstra tiltak for å ta ut pukkellaksen. </w:t>
      </w:r>
      <w:r w:rsidR="00DD28BD" w:rsidRPr="00DD28BD">
        <w:rPr>
          <w:rFonts w:ascii="Century" w:eastAsiaTheme="minorHAnsi" w:hAnsi="Century" w:cs="CIDFont+F2"/>
          <w:color w:val="000000"/>
          <w:sz w:val="24"/>
          <w:szCs w:val="24"/>
          <w:lang w:val="nb-NO"/>
        </w:rPr>
        <w:t xml:space="preserve">Fylkesmannen </w:t>
      </w:r>
      <w:r w:rsidR="00DD28BD" w:rsidRPr="00DD28BD">
        <w:rPr>
          <w:rFonts w:ascii="Century" w:eastAsiaTheme="minorHAnsi" w:hAnsi="Century" w:cs="CIDFont+F1"/>
          <w:color w:val="000000"/>
          <w:sz w:val="24"/>
          <w:szCs w:val="24"/>
          <w:lang w:val="nb-NO"/>
        </w:rPr>
        <w:t>behandler søknader om tiltak og bestemmer hvilke</w:t>
      </w:r>
      <w:r w:rsidR="00DD28BD">
        <w:rPr>
          <w:rFonts w:ascii="Century" w:eastAsiaTheme="minorHAnsi" w:hAnsi="Century" w:cs="CIDFont+F1"/>
          <w:color w:val="000000"/>
          <w:sz w:val="24"/>
          <w:szCs w:val="24"/>
          <w:lang w:val="nb-NO"/>
        </w:rPr>
        <w:t xml:space="preserve"> </w:t>
      </w:r>
      <w:r w:rsidR="00DD28BD" w:rsidRPr="00DD28BD">
        <w:rPr>
          <w:rFonts w:ascii="Century" w:eastAsiaTheme="minorHAnsi" w:hAnsi="Century" w:cs="CIDFont+F1"/>
          <w:color w:val="000000"/>
          <w:sz w:val="24"/>
          <w:szCs w:val="24"/>
          <w:lang w:val="nb-NO"/>
        </w:rPr>
        <w:t>tiltak som er best egnet for det aktuelle vassdraget – på bakgrunn av elvens utforming og personene som</w:t>
      </w:r>
      <w:r>
        <w:rPr>
          <w:rFonts w:ascii="Century" w:eastAsiaTheme="minorHAnsi" w:hAnsi="Century" w:cs="CIDFont+F1"/>
          <w:color w:val="000000"/>
          <w:sz w:val="24"/>
          <w:szCs w:val="24"/>
          <w:lang w:val="nb-NO"/>
        </w:rPr>
        <w:t xml:space="preserve"> </w:t>
      </w:r>
      <w:r w:rsidR="00DD28BD" w:rsidRPr="00DD28BD">
        <w:rPr>
          <w:rFonts w:ascii="Century" w:eastAsiaTheme="minorHAnsi" w:hAnsi="Century" w:cs="CIDFont+F1"/>
          <w:color w:val="000000"/>
          <w:sz w:val="24"/>
          <w:szCs w:val="24"/>
          <w:lang w:val="nb-NO"/>
        </w:rPr>
        <w:t>skal gjennomføre tiltakene. Tiltakene som settes inn bør være de mest effektive for å ta ut pukkellaks,</w:t>
      </w:r>
      <w:r w:rsidR="00DD28BD">
        <w:rPr>
          <w:rFonts w:ascii="Century" w:eastAsiaTheme="minorHAnsi" w:hAnsi="Century" w:cs="CIDFont+F1"/>
          <w:color w:val="000000"/>
          <w:sz w:val="24"/>
          <w:szCs w:val="24"/>
          <w:lang w:val="nb-NO"/>
        </w:rPr>
        <w:t xml:space="preserve"> </w:t>
      </w:r>
      <w:r w:rsidR="00DD28BD" w:rsidRPr="00DD28BD">
        <w:rPr>
          <w:rFonts w:ascii="Century" w:eastAsiaTheme="minorHAnsi" w:hAnsi="Century" w:cs="CIDFont+F1"/>
          <w:color w:val="000000"/>
          <w:sz w:val="24"/>
          <w:szCs w:val="24"/>
          <w:lang w:val="nb-NO"/>
        </w:rPr>
        <w:t>samtidig som de har minst mulig negativ effekt på annen stedegen anadrom laksefisk (laks, sjøørret og</w:t>
      </w:r>
      <w:r w:rsidR="00DD28BD">
        <w:rPr>
          <w:rFonts w:ascii="Century" w:eastAsiaTheme="minorHAnsi" w:hAnsi="Century" w:cs="CIDFont+F1"/>
          <w:color w:val="000000"/>
          <w:sz w:val="24"/>
          <w:szCs w:val="24"/>
          <w:lang w:val="nb-NO"/>
        </w:rPr>
        <w:t xml:space="preserve"> </w:t>
      </w:r>
      <w:r w:rsidR="00DD28BD" w:rsidRPr="00DD28BD">
        <w:rPr>
          <w:rFonts w:ascii="Century" w:eastAsiaTheme="minorHAnsi" w:hAnsi="Century" w:cs="CIDFont+F1"/>
          <w:color w:val="000000"/>
          <w:sz w:val="24"/>
          <w:szCs w:val="24"/>
          <w:lang w:val="nb-NO"/>
        </w:rPr>
        <w:t>sjørøye).</w:t>
      </w:r>
    </w:p>
    <w:p w14:paraId="651CBCFA" w14:textId="4719D30B" w:rsidR="00DD28BD" w:rsidRPr="002D72BB" w:rsidRDefault="00DD28BD" w:rsidP="00AB59C9">
      <w:pPr>
        <w:autoSpaceDE w:val="0"/>
        <w:autoSpaceDN w:val="0"/>
        <w:adjustRightInd w:val="0"/>
        <w:spacing w:after="120" w:line="276" w:lineRule="auto"/>
        <w:rPr>
          <w:rFonts w:ascii="Century" w:eastAsiaTheme="minorHAnsi" w:hAnsi="Century" w:cs="CIDFont+F1"/>
          <w:color w:val="000000"/>
          <w:sz w:val="24"/>
          <w:szCs w:val="24"/>
          <w:lang w:val="nb-NO"/>
        </w:rPr>
      </w:pPr>
      <w:r w:rsidRPr="00DD28BD">
        <w:rPr>
          <w:rFonts w:ascii="Century" w:eastAsiaTheme="minorHAnsi" w:hAnsi="Century" w:cs="CIDFont+F1"/>
          <w:color w:val="000000"/>
          <w:sz w:val="24"/>
          <w:szCs w:val="24"/>
          <w:lang w:val="nb-NO"/>
        </w:rPr>
        <w:t>Rettet uttaksfiske eller andre typer ekstratiltak som settes inn for å fange pukkellaksen gir en mulighet til</w:t>
      </w:r>
      <w:r>
        <w:rPr>
          <w:rFonts w:ascii="Century" w:eastAsiaTheme="minorHAnsi" w:hAnsi="Century" w:cs="CIDFont+F1"/>
          <w:color w:val="000000"/>
          <w:sz w:val="24"/>
          <w:szCs w:val="24"/>
          <w:lang w:val="nb-NO"/>
        </w:rPr>
        <w:t xml:space="preserve"> </w:t>
      </w:r>
      <w:r w:rsidRPr="00DD28BD">
        <w:rPr>
          <w:rFonts w:ascii="Century" w:eastAsiaTheme="minorHAnsi" w:hAnsi="Century" w:cs="CIDFont+F1"/>
          <w:color w:val="000000"/>
          <w:sz w:val="24"/>
          <w:szCs w:val="24"/>
          <w:lang w:val="nb-NO"/>
        </w:rPr>
        <w:t>å samle inn ekstra informasjon og prøver av fisken. NINA har i denne sammenheng utarbeidet en al/liste</w:t>
      </w:r>
      <w:r w:rsidR="00B54394">
        <w:rPr>
          <w:rFonts w:ascii="Century" w:eastAsiaTheme="minorHAnsi" w:hAnsi="Century" w:cs="CIDFont+F1"/>
          <w:color w:val="000000"/>
          <w:sz w:val="24"/>
          <w:szCs w:val="24"/>
          <w:lang w:val="nb-NO"/>
        </w:rPr>
        <w:t xml:space="preserve"> </w:t>
      </w:r>
      <w:r w:rsidRPr="00DD28BD">
        <w:rPr>
          <w:rFonts w:ascii="Century" w:eastAsiaTheme="minorHAnsi" w:hAnsi="Century" w:cs="CIDFont+F1"/>
          <w:color w:val="000000"/>
          <w:sz w:val="24"/>
          <w:szCs w:val="24"/>
          <w:lang w:val="nb-NO"/>
        </w:rPr>
        <w:t>med punkter over hvilken informasjon som vi anbefaler skal registreres av pukkellaksen som blir fanget.</w:t>
      </w:r>
    </w:p>
    <w:p w14:paraId="7C1B5079" w14:textId="456143F9" w:rsidR="005F5CE2" w:rsidRPr="00B33B14" w:rsidRDefault="005F5CE2" w:rsidP="00AB59C9">
      <w:pPr>
        <w:spacing w:after="120" w:line="276" w:lineRule="auto"/>
        <w:rPr>
          <w:rFonts w:ascii="Century" w:eastAsiaTheme="minorHAnsi" w:hAnsi="Century" w:cs="Calibri"/>
          <w:sz w:val="24"/>
          <w:szCs w:val="24"/>
          <w:lang w:val="nb-NO"/>
        </w:rPr>
      </w:pPr>
      <w:r w:rsidRPr="00B33B14">
        <w:rPr>
          <w:rFonts w:ascii="Century" w:hAnsi="Century"/>
          <w:sz w:val="24"/>
          <w:szCs w:val="24"/>
          <w:lang w:val="nb-NO"/>
        </w:rPr>
        <w:t>Det kan virke som om Tanavassdraget «falt mellom flere stoler».</w:t>
      </w:r>
      <w:r w:rsidR="000537F4">
        <w:rPr>
          <w:rFonts w:ascii="Century" w:hAnsi="Century"/>
          <w:sz w:val="24"/>
          <w:szCs w:val="24"/>
          <w:lang w:val="nb-NO"/>
        </w:rPr>
        <w:t xml:space="preserve"> </w:t>
      </w:r>
      <w:r w:rsidR="002D30B3">
        <w:rPr>
          <w:rFonts w:ascii="Century" w:hAnsi="Century"/>
          <w:sz w:val="24"/>
          <w:szCs w:val="24"/>
          <w:lang w:val="nb-NO"/>
        </w:rPr>
        <w:t>Problemstillingen ble løftet opp av TF i forvaltningsgruppa før sesonge</w:t>
      </w:r>
      <w:r w:rsidR="00F226E2">
        <w:rPr>
          <w:rFonts w:ascii="Century" w:hAnsi="Century"/>
          <w:sz w:val="24"/>
          <w:szCs w:val="24"/>
          <w:lang w:val="nb-NO"/>
        </w:rPr>
        <w:t xml:space="preserve">n, men dette førte ikke frem til konkrete planer om uttak. </w:t>
      </w:r>
      <w:r w:rsidRPr="00B33B14">
        <w:rPr>
          <w:rFonts w:ascii="Century" w:hAnsi="Century"/>
          <w:sz w:val="24"/>
          <w:szCs w:val="24"/>
          <w:lang w:val="nb-NO"/>
        </w:rPr>
        <w:t xml:space="preserve">Når </w:t>
      </w:r>
      <w:r w:rsidRPr="00B33B14">
        <w:rPr>
          <w:rFonts w:ascii="Century" w:hAnsi="Century" w:cs="Calibri"/>
          <w:sz w:val="24"/>
          <w:szCs w:val="24"/>
          <w:lang w:val="nb-NO"/>
        </w:rPr>
        <w:t xml:space="preserve">TF den 1. august søkte om dispensasjon fra fiskeforskrifter gjeldende for Tanavassdragets nedre norske del </w:t>
      </w:r>
      <w:r w:rsidRPr="00B33B14">
        <w:rPr>
          <w:rFonts w:ascii="Century" w:eastAsiaTheme="minorHAnsi" w:hAnsi="Century" w:cs="Calibri"/>
          <w:sz w:val="24"/>
          <w:szCs w:val="24"/>
          <w:lang w:val="nb-NO"/>
        </w:rPr>
        <w:t>§ 34</w:t>
      </w:r>
      <w:r w:rsidRPr="00B33B14">
        <w:rPr>
          <w:rStyle w:val="Fotnotereferanse"/>
          <w:rFonts w:ascii="Century" w:hAnsi="Century" w:cs="Calibri"/>
          <w:sz w:val="24"/>
          <w:szCs w:val="24"/>
          <w:lang w:val="nb-NO"/>
        </w:rPr>
        <w:footnoteReference w:id="4"/>
      </w:r>
      <w:r w:rsidRPr="00B33B14">
        <w:rPr>
          <w:rFonts w:ascii="Century" w:hAnsi="Century" w:cs="Calibri"/>
          <w:sz w:val="24"/>
          <w:szCs w:val="24"/>
          <w:lang w:val="nb-NO"/>
        </w:rPr>
        <w:t>, forskrift om fiske på Tanavassdragets grenseelvstrekning § 37</w:t>
      </w:r>
      <w:r w:rsidRPr="00B33B14">
        <w:rPr>
          <w:rStyle w:val="Fotnotereferanse"/>
          <w:rFonts w:ascii="Century" w:hAnsi="Century" w:cs="Calibri"/>
          <w:sz w:val="24"/>
          <w:szCs w:val="24"/>
          <w:lang w:val="nb-NO"/>
        </w:rPr>
        <w:footnoteReference w:id="5"/>
      </w:r>
      <w:r w:rsidRPr="00B33B14">
        <w:rPr>
          <w:rFonts w:ascii="Century" w:hAnsi="Century" w:cs="Calibri"/>
          <w:sz w:val="24"/>
          <w:szCs w:val="24"/>
          <w:lang w:val="nb-NO"/>
        </w:rPr>
        <w:t xml:space="preserve"> og forskrift om fiske i norske sidevassdrag til Tanaelva, </w:t>
      </w:r>
      <w:r w:rsidRPr="00B33B14">
        <w:rPr>
          <w:rFonts w:ascii="Century" w:eastAsiaTheme="minorHAnsi" w:hAnsi="Century" w:cs="Calibri"/>
          <w:sz w:val="24"/>
          <w:szCs w:val="24"/>
          <w:lang w:val="nb-NO"/>
        </w:rPr>
        <w:t>Anárjohka og Skieččanjohka § 29</w:t>
      </w:r>
      <w:r w:rsidRPr="00B33B14">
        <w:rPr>
          <w:rStyle w:val="Fotnotereferanse"/>
          <w:rFonts w:ascii="Century" w:eastAsiaTheme="minorHAnsi" w:hAnsi="Century" w:cs="Calibri"/>
          <w:sz w:val="24"/>
          <w:szCs w:val="24"/>
          <w:lang w:val="nb-NO"/>
        </w:rPr>
        <w:footnoteReference w:id="6"/>
      </w:r>
      <w:r w:rsidRPr="00B33B14">
        <w:rPr>
          <w:rFonts w:ascii="Century" w:eastAsiaTheme="minorHAnsi" w:hAnsi="Century" w:cs="Calibri"/>
          <w:sz w:val="24"/>
          <w:szCs w:val="24"/>
          <w:lang w:val="nb-NO"/>
        </w:rPr>
        <w:t xml:space="preserve"> for perioden 5. – 31. august 2019</w:t>
      </w:r>
      <w:r w:rsidR="00B33B14">
        <w:rPr>
          <w:rFonts w:ascii="Century" w:eastAsiaTheme="minorHAnsi" w:hAnsi="Century" w:cs="Calibri"/>
          <w:sz w:val="24"/>
          <w:szCs w:val="24"/>
          <w:lang w:val="nb-NO"/>
        </w:rPr>
        <w:t xml:space="preserve">, kom </w:t>
      </w:r>
      <w:r w:rsidR="00B00E4B">
        <w:rPr>
          <w:rFonts w:ascii="Century" w:eastAsiaTheme="minorHAnsi" w:hAnsi="Century" w:cs="Calibri"/>
          <w:sz w:val="24"/>
          <w:szCs w:val="24"/>
          <w:lang w:val="nb-NO"/>
        </w:rPr>
        <w:t>problematikken</w:t>
      </w:r>
      <w:r w:rsidR="00B33B14">
        <w:rPr>
          <w:rFonts w:ascii="Century" w:eastAsiaTheme="minorHAnsi" w:hAnsi="Century" w:cs="Calibri"/>
          <w:sz w:val="24"/>
          <w:szCs w:val="24"/>
          <w:lang w:val="nb-NO"/>
        </w:rPr>
        <w:t xml:space="preserve"> uventet på direktoratet</w:t>
      </w:r>
      <w:r w:rsidRPr="00B33B14">
        <w:rPr>
          <w:rFonts w:ascii="Century" w:eastAsiaTheme="minorHAnsi" w:hAnsi="Century" w:cs="Calibri"/>
          <w:sz w:val="24"/>
          <w:szCs w:val="24"/>
          <w:lang w:val="nb-NO"/>
        </w:rPr>
        <w:t>.</w:t>
      </w:r>
      <w:r w:rsidR="000537F4">
        <w:rPr>
          <w:rFonts w:ascii="Century" w:eastAsiaTheme="minorHAnsi" w:hAnsi="Century" w:cs="Calibri"/>
          <w:sz w:val="24"/>
          <w:szCs w:val="24"/>
          <w:lang w:val="nb-NO"/>
        </w:rPr>
        <w:t xml:space="preserve"> </w:t>
      </w:r>
      <w:r w:rsidR="000537F4">
        <w:rPr>
          <w:rFonts w:ascii="Century" w:hAnsi="Century"/>
          <w:sz w:val="24"/>
          <w:szCs w:val="24"/>
          <w:lang w:val="nb-NO"/>
        </w:rPr>
        <w:t xml:space="preserve">I Tanavassdraget er det nemlig Miljødirektoratet og </w:t>
      </w:r>
      <w:r w:rsidR="000537F4">
        <w:rPr>
          <w:rFonts w:ascii="Century" w:hAnsi="Century"/>
          <w:sz w:val="24"/>
          <w:szCs w:val="24"/>
          <w:lang w:val="nb-NO"/>
        </w:rPr>
        <w:lastRenderedPageBreak/>
        <w:t>Klima- og Miljødepartementet (KLD) som innvilger ekstraordinære tiltak på henholdsvis norske deler og grenseelvdelen.</w:t>
      </w:r>
    </w:p>
    <w:p w14:paraId="281D31C8" w14:textId="02D31810" w:rsidR="005F5CE2" w:rsidRDefault="005F5CE2" w:rsidP="00AB59C9">
      <w:pPr>
        <w:autoSpaceDE w:val="0"/>
        <w:autoSpaceDN w:val="0"/>
        <w:adjustRightInd w:val="0"/>
        <w:spacing w:after="120" w:line="276" w:lineRule="auto"/>
        <w:rPr>
          <w:rFonts w:ascii="Century" w:hAnsi="Century" w:cs="Calibri"/>
          <w:sz w:val="24"/>
          <w:szCs w:val="24"/>
          <w:lang w:val="nb-NO"/>
        </w:rPr>
      </w:pPr>
      <w:r w:rsidRPr="00B33B14">
        <w:rPr>
          <w:rFonts w:ascii="Century" w:hAnsi="Century" w:cs="Calibri"/>
          <w:sz w:val="24"/>
          <w:szCs w:val="24"/>
          <w:lang w:val="nb-NO"/>
        </w:rPr>
        <w:t xml:space="preserve">Det ble søkt om tillatelse til å bruke ulike garnredskaper, som settegarn, stengsel, drivgarn og sluk/wobbler. Garnredskapene </w:t>
      </w:r>
      <w:r w:rsidR="004664FC">
        <w:rPr>
          <w:rFonts w:ascii="Century" w:hAnsi="Century" w:cs="Calibri"/>
          <w:sz w:val="24"/>
          <w:szCs w:val="24"/>
          <w:lang w:val="nb-NO"/>
        </w:rPr>
        <w:t>ble beskrevet å være</w:t>
      </w:r>
      <w:r w:rsidRPr="00B33B14">
        <w:rPr>
          <w:rFonts w:ascii="Century" w:hAnsi="Century" w:cs="Calibri"/>
          <w:sz w:val="24"/>
          <w:szCs w:val="24"/>
          <w:lang w:val="nb-NO"/>
        </w:rPr>
        <w:t xml:space="preserve"> lette, med maskevidde inntil 50 mm. Laks vil slå seg eller gå igjennom lette småmaskede garn. </w:t>
      </w:r>
      <w:r w:rsidR="00B21E06">
        <w:rPr>
          <w:rFonts w:ascii="Century" w:hAnsi="Century" w:cs="Calibri"/>
          <w:sz w:val="24"/>
          <w:szCs w:val="24"/>
          <w:lang w:val="nb-NO"/>
        </w:rPr>
        <w:t>I andre vassdrag har det kun blitt tillatt</w:t>
      </w:r>
      <w:r w:rsidR="00561140">
        <w:rPr>
          <w:rFonts w:ascii="Century" w:hAnsi="Century" w:cs="Calibri"/>
          <w:sz w:val="24"/>
          <w:szCs w:val="24"/>
          <w:lang w:val="nb-NO"/>
        </w:rPr>
        <w:t xml:space="preserve"> aktivt fiske</w:t>
      </w:r>
      <w:r w:rsidR="00204D07">
        <w:rPr>
          <w:rFonts w:ascii="Century" w:hAnsi="Century" w:cs="Calibri"/>
          <w:sz w:val="24"/>
          <w:szCs w:val="24"/>
          <w:lang w:val="nb-NO"/>
        </w:rPr>
        <w:t xml:space="preserve">, f. eks </w:t>
      </w:r>
      <w:r w:rsidR="00561140">
        <w:rPr>
          <w:rFonts w:ascii="Century" w:hAnsi="Century" w:cs="Calibri"/>
          <w:sz w:val="24"/>
          <w:szCs w:val="24"/>
          <w:lang w:val="nb-NO"/>
        </w:rPr>
        <w:t xml:space="preserve">med </w:t>
      </w:r>
      <w:proofErr w:type="spellStart"/>
      <w:r w:rsidR="00561140">
        <w:rPr>
          <w:rFonts w:ascii="Century" w:hAnsi="Century" w:cs="Calibri"/>
          <w:sz w:val="24"/>
          <w:szCs w:val="24"/>
          <w:lang w:val="nb-NO"/>
        </w:rPr>
        <w:t>notredskaper</w:t>
      </w:r>
      <w:proofErr w:type="spellEnd"/>
      <w:r w:rsidR="00561140">
        <w:rPr>
          <w:rFonts w:ascii="Century" w:hAnsi="Century" w:cs="Calibri"/>
          <w:sz w:val="24"/>
          <w:szCs w:val="24"/>
          <w:lang w:val="nb-NO"/>
        </w:rPr>
        <w:t xml:space="preserve"> som sørger for </w:t>
      </w:r>
      <w:r w:rsidR="00560163">
        <w:rPr>
          <w:rFonts w:ascii="Century" w:hAnsi="Century" w:cs="Calibri"/>
          <w:sz w:val="24"/>
          <w:szCs w:val="24"/>
          <w:lang w:val="nb-NO"/>
        </w:rPr>
        <w:t>at det ikke blir uttak av stedegen fisk i det ekstraordinære fisket.</w:t>
      </w:r>
      <w:r w:rsidR="00204D07">
        <w:rPr>
          <w:rFonts w:ascii="Century" w:hAnsi="Century" w:cs="Calibri"/>
          <w:sz w:val="24"/>
          <w:szCs w:val="24"/>
          <w:lang w:val="nb-NO"/>
        </w:rPr>
        <w:t xml:space="preserve"> </w:t>
      </w:r>
      <w:r w:rsidR="00D561F7">
        <w:rPr>
          <w:rFonts w:ascii="Century" w:hAnsi="Century" w:cs="Calibri"/>
          <w:sz w:val="24"/>
          <w:szCs w:val="24"/>
          <w:lang w:val="nb-NO"/>
        </w:rPr>
        <w:t>S</w:t>
      </w:r>
      <w:r w:rsidR="00B33B14" w:rsidRPr="00B33B14">
        <w:rPr>
          <w:rFonts w:ascii="Century" w:hAnsi="Century" w:cs="Calibri"/>
          <w:sz w:val="24"/>
          <w:szCs w:val="24"/>
          <w:lang w:val="nb-NO"/>
        </w:rPr>
        <w:t xml:space="preserve">øknaden </w:t>
      </w:r>
      <w:r w:rsidR="0080382B">
        <w:rPr>
          <w:rFonts w:ascii="Century" w:hAnsi="Century" w:cs="Calibri"/>
          <w:sz w:val="24"/>
          <w:szCs w:val="24"/>
          <w:lang w:val="nb-NO"/>
        </w:rPr>
        <w:t xml:space="preserve">ble dermed </w:t>
      </w:r>
      <w:r w:rsidR="00B33B14" w:rsidRPr="00B33B14">
        <w:rPr>
          <w:rFonts w:ascii="Century" w:hAnsi="Century" w:cs="Calibri"/>
          <w:sz w:val="24"/>
          <w:szCs w:val="24"/>
          <w:lang w:val="nb-NO"/>
        </w:rPr>
        <w:t>avslått</w:t>
      </w:r>
      <w:r w:rsidR="00041BEF">
        <w:rPr>
          <w:rFonts w:ascii="Century" w:hAnsi="Century" w:cs="Calibri"/>
          <w:sz w:val="24"/>
          <w:szCs w:val="24"/>
          <w:lang w:val="nb-NO"/>
        </w:rPr>
        <w:t xml:space="preserve"> i første omgang</w:t>
      </w:r>
      <w:r w:rsidR="00116763">
        <w:rPr>
          <w:rFonts w:ascii="Century" w:hAnsi="Century" w:cs="Calibri"/>
          <w:sz w:val="24"/>
          <w:szCs w:val="24"/>
          <w:lang w:val="nb-NO"/>
        </w:rPr>
        <w:t>. T</w:t>
      </w:r>
      <w:r w:rsidR="004D00E0">
        <w:rPr>
          <w:rFonts w:ascii="Century" w:hAnsi="Century" w:cs="Calibri"/>
          <w:sz w:val="24"/>
          <w:szCs w:val="24"/>
          <w:lang w:val="nb-NO"/>
        </w:rPr>
        <w:t>illatelsen</w:t>
      </w:r>
      <w:r w:rsidR="00116763">
        <w:rPr>
          <w:rFonts w:ascii="Century" w:hAnsi="Century" w:cs="Calibri"/>
          <w:sz w:val="24"/>
          <w:szCs w:val="24"/>
          <w:lang w:val="nb-NO"/>
        </w:rPr>
        <w:t xml:space="preserve"> som senere ble innvilget</w:t>
      </w:r>
      <w:r w:rsidR="004D00E0">
        <w:rPr>
          <w:rFonts w:ascii="Century" w:hAnsi="Century" w:cs="Calibri"/>
          <w:sz w:val="24"/>
          <w:szCs w:val="24"/>
          <w:lang w:val="nb-NO"/>
        </w:rPr>
        <w:t xml:space="preserve"> omfattet ikke fiske med faststående bruk.</w:t>
      </w:r>
    </w:p>
    <w:p w14:paraId="1478F7F1" w14:textId="50EE584D" w:rsidR="004D00E0" w:rsidRDefault="008973DE" w:rsidP="00AB59C9">
      <w:pPr>
        <w:autoSpaceDE w:val="0"/>
        <w:autoSpaceDN w:val="0"/>
        <w:adjustRightInd w:val="0"/>
        <w:spacing w:after="120" w:line="276" w:lineRule="auto"/>
        <w:rPr>
          <w:rFonts w:ascii="Century" w:hAnsi="Century" w:cs="Calibri"/>
          <w:sz w:val="24"/>
          <w:szCs w:val="24"/>
          <w:lang w:val="nb-NO"/>
        </w:rPr>
      </w:pPr>
      <w:r>
        <w:rPr>
          <w:rFonts w:ascii="Century" w:hAnsi="Century" w:cs="Calibri"/>
          <w:sz w:val="24"/>
          <w:szCs w:val="24"/>
          <w:lang w:val="nb-NO"/>
        </w:rPr>
        <w:t xml:space="preserve">I A-sak 68/2019 er </w:t>
      </w:r>
      <w:r w:rsidR="00A606DF">
        <w:rPr>
          <w:rFonts w:ascii="Century" w:hAnsi="Century" w:cs="Calibri"/>
          <w:sz w:val="24"/>
          <w:szCs w:val="24"/>
          <w:lang w:val="nb-NO"/>
        </w:rPr>
        <w:t>pukkellaks</w:t>
      </w:r>
      <w:r>
        <w:rPr>
          <w:rFonts w:ascii="Century" w:hAnsi="Century" w:cs="Calibri"/>
          <w:sz w:val="24"/>
          <w:szCs w:val="24"/>
          <w:lang w:val="nb-NO"/>
        </w:rPr>
        <w:t xml:space="preserve">prosjektet </w:t>
      </w:r>
      <w:r w:rsidR="00A606DF">
        <w:rPr>
          <w:rFonts w:ascii="Century" w:hAnsi="Century" w:cs="Calibri"/>
          <w:sz w:val="24"/>
          <w:szCs w:val="24"/>
          <w:lang w:val="nb-NO"/>
        </w:rPr>
        <w:t xml:space="preserve">beskrevet. Vi sitter igjen med </w:t>
      </w:r>
      <w:r w:rsidR="00870504">
        <w:rPr>
          <w:rFonts w:ascii="Century" w:hAnsi="Century" w:cs="Calibri"/>
          <w:sz w:val="24"/>
          <w:szCs w:val="24"/>
          <w:lang w:val="nb-NO"/>
        </w:rPr>
        <w:t>en god del informasjon om hvor man kan forvente å finne pukkellaks</w:t>
      </w:r>
      <w:r w:rsidR="00533A13">
        <w:rPr>
          <w:rFonts w:ascii="Century" w:hAnsi="Century" w:cs="Calibri"/>
          <w:sz w:val="24"/>
          <w:szCs w:val="24"/>
          <w:lang w:val="nb-NO"/>
        </w:rPr>
        <w:t>ens</w:t>
      </w:r>
      <w:r w:rsidR="00870504">
        <w:rPr>
          <w:rFonts w:ascii="Century" w:hAnsi="Century" w:cs="Calibri"/>
          <w:sz w:val="24"/>
          <w:szCs w:val="24"/>
          <w:lang w:val="nb-NO"/>
        </w:rPr>
        <w:t xml:space="preserve"> gyteplasser.</w:t>
      </w:r>
      <w:r w:rsidR="00533A13">
        <w:rPr>
          <w:rFonts w:ascii="Century" w:hAnsi="Century" w:cs="Calibri"/>
          <w:sz w:val="24"/>
          <w:szCs w:val="24"/>
          <w:lang w:val="nb-NO"/>
        </w:rPr>
        <w:t xml:space="preserve"> Den har vandret opp til de øvre sideelver</w:t>
      </w:r>
      <w:r w:rsidR="006676D9">
        <w:rPr>
          <w:rFonts w:ascii="Century" w:hAnsi="Century" w:cs="Calibri"/>
          <w:sz w:val="24"/>
          <w:szCs w:val="24"/>
          <w:lang w:val="nb-NO"/>
        </w:rPr>
        <w:t>, og har gyteområder både på grensen og i nedre norske del av Tanaelva.</w:t>
      </w:r>
      <w:r w:rsidR="00870504">
        <w:rPr>
          <w:rFonts w:ascii="Century" w:hAnsi="Century" w:cs="Calibri"/>
          <w:sz w:val="24"/>
          <w:szCs w:val="24"/>
          <w:lang w:val="nb-NO"/>
        </w:rPr>
        <w:t xml:space="preserve"> Erfaringene </w:t>
      </w:r>
      <w:r w:rsidR="0083531F">
        <w:rPr>
          <w:rFonts w:ascii="Century" w:hAnsi="Century" w:cs="Calibri"/>
          <w:sz w:val="24"/>
          <w:szCs w:val="24"/>
          <w:lang w:val="nb-NO"/>
        </w:rPr>
        <w:t>har vist</w:t>
      </w:r>
      <w:r w:rsidR="00841D57">
        <w:rPr>
          <w:rFonts w:ascii="Century" w:hAnsi="Century" w:cs="Calibri"/>
          <w:sz w:val="24"/>
          <w:szCs w:val="24"/>
          <w:lang w:val="nb-NO"/>
        </w:rPr>
        <w:t xml:space="preserve"> at «høstdrivgarnsfiske» kan være effektivt </w:t>
      </w:r>
      <w:r w:rsidR="0083531F">
        <w:rPr>
          <w:rFonts w:ascii="Century" w:hAnsi="Century" w:cs="Calibri"/>
          <w:sz w:val="24"/>
          <w:szCs w:val="24"/>
          <w:lang w:val="nb-NO"/>
        </w:rPr>
        <w:t>på enkelte områder som pukkellaksen har stilt seg opp for gyting</w:t>
      </w:r>
      <w:r w:rsidR="0089701D">
        <w:rPr>
          <w:rFonts w:ascii="Century" w:hAnsi="Century" w:cs="Calibri"/>
          <w:sz w:val="24"/>
          <w:szCs w:val="24"/>
          <w:lang w:val="nb-NO"/>
        </w:rPr>
        <w:t xml:space="preserve">. Ettersom den </w:t>
      </w:r>
      <w:r w:rsidR="00247DA6">
        <w:rPr>
          <w:rFonts w:ascii="Century" w:hAnsi="Century" w:cs="Calibri"/>
          <w:sz w:val="24"/>
          <w:szCs w:val="24"/>
          <w:lang w:val="nb-NO"/>
        </w:rPr>
        <w:t xml:space="preserve">har gytt såpass spredt, både i øvre og nedre del av vassdraget, er det likevel umulig å ta ut </w:t>
      </w:r>
      <w:r w:rsidR="00A770DC">
        <w:rPr>
          <w:rFonts w:ascii="Century" w:hAnsi="Century" w:cs="Calibri"/>
          <w:sz w:val="24"/>
          <w:szCs w:val="24"/>
          <w:lang w:val="nb-NO"/>
        </w:rPr>
        <w:t>en betydelig andel av fisken når den er på gyteplassene. Det meste av uttaket</w:t>
      </w:r>
      <w:r w:rsidR="00B5242A">
        <w:rPr>
          <w:rFonts w:ascii="Century" w:hAnsi="Century" w:cs="Calibri"/>
          <w:sz w:val="24"/>
          <w:szCs w:val="24"/>
          <w:lang w:val="nb-NO"/>
        </w:rPr>
        <w:t xml:space="preserve"> bør gjøres </w:t>
      </w:r>
      <w:r w:rsidR="004B6AE3">
        <w:rPr>
          <w:rFonts w:ascii="Century" w:hAnsi="Century" w:cs="Calibri"/>
          <w:sz w:val="24"/>
          <w:szCs w:val="24"/>
          <w:lang w:val="nb-NO"/>
        </w:rPr>
        <w:t>under oppvandringen, og uttake</w:t>
      </w:r>
      <w:r w:rsidR="00C232DB">
        <w:rPr>
          <w:rFonts w:ascii="Century" w:hAnsi="Century" w:cs="Calibri"/>
          <w:sz w:val="24"/>
          <w:szCs w:val="24"/>
          <w:lang w:val="nb-NO"/>
        </w:rPr>
        <w:t>t</w:t>
      </w:r>
      <w:r w:rsidR="004B6AE3">
        <w:rPr>
          <w:rFonts w:ascii="Century" w:hAnsi="Century" w:cs="Calibri"/>
          <w:sz w:val="24"/>
          <w:szCs w:val="24"/>
          <w:lang w:val="nb-NO"/>
        </w:rPr>
        <w:t xml:space="preserve"> må </w:t>
      </w:r>
      <w:r w:rsidR="00E36C10">
        <w:rPr>
          <w:rFonts w:ascii="Century" w:hAnsi="Century" w:cs="Calibri"/>
          <w:sz w:val="24"/>
          <w:szCs w:val="24"/>
          <w:lang w:val="nb-NO"/>
        </w:rPr>
        <w:t xml:space="preserve">gjøres </w:t>
      </w:r>
      <w:r w:rsidR="004B6AE3">
        <w:rPr>
          <w:rFonts w:ascii="Century" w:hAnsi="Century" w:cs="Calibri"/>
          <w:sz w:val="24"/>
          <w:szCs w:val="24"/>
          <w:lang w:val="nb-NO"/>
        </w:rPr>
        <w:t xml:space="preserve">på en måte at det </w:t>
      </w:r>
      <w:r w:rsidR="009943D4">
        <w:rPr>
          <w:rFonts w:ascii="Century" w:hAnsi="Century" w:cs="Calibri"/>
          <w:sz w:val="24"/>
          <w:szCs w:val="24"/>
          <w:lang w:val="nb-NO"/>
        </w:rPr>
        <w:t xml:space="preserve">i minst mulig grad </w:t>
      </w:r>
      <w:r w:rsidR="004B6AE3">
        <w:rPr>
          <w:rFonts w:ascii="Century" w:hAnsi="Century" w:cs="Calibri"/>
          <w:sz w:val="24"/>
          <w:szCs w:val="24"/>
          <w:lang w:val="nb-NO"/>
        </w:rPr>
        <w:t>berører naturlige bestander i vassdraget</w:t>
      </w:r>
      <w:r w:rsidR="009943D4">
        <w:rPr>
          <w:rFonts w:ascii="Century" w:hAnsi="Century" w:cs="Calibri"/>
          <w:sz w:val="24"/>
          <w:szCs w:val="24"/>
          <w:lang w:val="nb-NO"/>
        </w:rPr>
        <w:t>. Under en sommer som den vi har bak oss</w:t>
      </w:r>
      <w:r w:rsidR="00E85725">
        <w:rPr>
          <w:rFonts w:ascii="Century" w:hAnsi="Century" w:cs="Calibri"/>
          <w:sz w:val="24"/>
          <w:szCs w:val="24"/>
          <w:lang w:val="nb-NO"/>
        </w:rPr>
        <w:t xml:space="preserve">, ville det vært mulig å ha oppgangssluse i Tanaelva, f. eks ved </w:t>
      </w:r>
      <w:proofErr w:type="spellStart"/>
      <w:r w:rsidR="00E85725">
        <w:rPr>
          <w:rFonts w:ascii="Century" w:hAnsi="Century" w:cs="Calibri"/>
          <w:sz w:val="24"/>
          <w:szCs w:val="24"/>
          <w:lang w:val="nb-NO"/>
        </w:rPr>
        <w:t>Harrelv</w:t>
      </w:r>
      <w:proofErr w:type="spellEnd"/>
      <w:r w:rsidR="008F64EC">
        <w:rPr>
          <w:rFonts w:ascii="Century" w:hAnsi="Century" w:cs="Calibri"/>
          <w:sz w:val="24"/>
          <w:szCs w:val="24"/>
          <w:lang w:val="nb-NO"/>
        </w:rPr>
        <w:t>,</w:t>
      </w:r>
      <w:r w:rsidR="00790A71">
        <w:rPr>
          <w:rFonts w:ascii="Century" w:hAnsi="Century" w:cs="Calibri"/>
          <w:sz w:val="24"/>
          <w:szCs w:val="24"/>
          <w:lang w:val="nb-NO"/>
        </w:rPr>
        <w:t xml:space="preserve"> allerede fra tidlig/midt i juli</w:t>
      </w:r>
      <w:r w:rsidR="00E85725">
        <w:rPr>
          <w:rFonts w:ascii="Century" w:hAnsi="Century" w:cs="Calibri"/>
          <w:sz w:val="24"/>
          <w:szCs w:val="24"/>
          <w:lang w:val="nb-NO"/>
        </w:rPr>
        <w:t xml:space="preserve">. </w:t>
      </w:r>
      <w:r w:rsidR="0028687C">
        <w:rPr>
          <w:rFonts w:ascii="Century" w:hAnsi="Century" w:cs="Calibri"/>
          <w:sz w:val="24"/>
          <w:szCs w:val="24"/>
          <w:lang w:val="nb-NO"/>
        </w:rPr>
        <w:t xml:space="preserve">Denne </w:t>
      </w:r>
      <w:r w:rsidR="00EA020F">
        <w:rPr>
          <w:rFonts w:ascii="Century" w:hAnsi="Century" w:cs="Calibri"/>
          <w:sz w:val="24"/>
          <w:szCs w:val="24"/>
          <w:lang w:val="nb-NO"/>
        </w:rPr>
        <w:t>må i så fall ha konstant tilsyn</w:t>
      </w:r>
      <w:r w:rsidR="00790A71">
        <w:rPr>
          <w:rFonts w:ascii="Century" w:hAnsi="Century" w:cs="Calibri"/>
          <w:sz w:val="24"/>
          <w:szCs w:val="24"/>
          <w:lang w:val="nb-NO"/>
        </w:rPr>
        <w:t xml:space="preserve"> og røkting</w:t>
      </w:r>
      <w:r w:rsidR="003E456E">
        <w:rPr>
          <w:rFonts w:ascii="Century" w:hAnsi="Century" w:cs="Calibri"/>
          <w:sz w:val="24"/>
          <w:szCs w:val="24"/>
          <w:lang w:val="nb-NO"/>
        </w:rPr>
        <w:t xml:space="preserve">. </w:t>
      </w:r>
      <w:r w:rsidR="0028687C">
        <w:rPr>
          <w:rFonts w:ascii="Century" w:hAnsi="Century" w:cs="Calibri"/>
          <w:sz w:val="24"/>
          <w:szCs w:val="24"/>
          <w:lang w:val="nb-NO"/>
        </w:rPr>
        <w:t xml:space="preserve">Ved høyere vannstand, er </w:t>
      </w:r>
      <w:r w:rsidR="003E456E">
        <w:rPr>
          <w:rFonts w:ascii="Century" w:hAnsi="Century" w:cs="Calibri"/>
          <w:sz w:val="24"/>
          <w:szCs w:val="24"/>
          <w:lang w:val="nb-NO"/>
        </w:rPr>
        <w:t xml:space="preserve">det </w:t>
      </w:r>
      <w:r w:rsidR="0028687C">
        <w:rPr>
          <w:rFonts w:ascii="Century" w:hAnsi="Century" w:cs="Calibri"/>
          <w:sz w:val="24"/>
          <w:szCs w:val="24"/>
          <w:lang w:val="nb-NO"/>
        </w:rPr>
        <w:t>i</w:t>
      </w:r>
      <w:r w:rsidR="003E456E">
        <w:rPr>
          <w:rFonts w:ascii="Century" w:hAnsi="Century" w:cs="Calibri"/>
          <w:sz w:val="24"/>
          <w:szCs w:val="24"/>
          <w:lang w:val="nb-NO"/>
        </w:rPr>
        <w:t xml:space="preserve">kke mulig å </w:t>
      </w:r>
      <w:r w:rsidR="00B271AE">
        <w:rPr>
          <w:rFonts w:ascii="Century" w:hAnsi="Century" w:cs="Calibri"/>
          <w:sz w:val="24"/>
          <w:szCs w:val="24"/>
          <w:lang w:val="nb-NO"/>
        </w:rPr>
        <w:t>rigge og drifte oppgangssluse.</w:t>
      </w:r>
    </w:p>
    <w:p w14:paraId="27E87ADC" w14:textId="0AAF2D00" w:rsidR="00B33B14" w:rsidRPr="00B33B14" w:rsidRDefault="00632692" w:rsidP="00AB59C9">
      <w:pPr>
        <w:autoSpaceDE w:val="0"/>
        <w:autoSpaceDN w:val="0"/>
        <w:adjustRightInd w:val="0"/>
        <w:spacing w:after="120" w:line="276" w:lineRule="auto"/>
        <w:rPr>
          <w:rFonts w:ascii="Century" w:hAnsi="Century" w:cs="Calibri"/>
          <w:sz w:val="24"/>
          <w:szCs w:val="24"/>
          <w:lang w:val="nb-NO"/>
        </w:rPr>
      </w:pPr>
      <w:r>
        <w:rPr>
          <w:rFonts w:ascii="Century" w:hAnsi="Century" w:cs="Calibri"/>
          <w:sz w:val="24"/>
          <w:szCs w:val="24"/>
          <w:lang w:val="nb-NO"/>
        </w:rPr>
        <w:t xml:space="preserve">Pukkellaksen er etablert i de russiste elvene, og </w:t>
      </w:r>
      <w:r w:rsidR="00A24B1D">
        <w:rPr>
          <w:rFonts w:ascii="Century" w:hAnsi="Century" w:cs="Calibri"/>
          <w:sz w:val="24"/>
          <w:szCs w:val="24"/>
          <w:lang w:val="nb-NO"/>
        </w:rPr>
        <w:t>den har mye svakere «</w:t>
      </w:r>
      <w:proofErr w:type="spellStart"/>
      <w:r w:rsidR="00A24B1D">
        <w:rPr>
          <w:rFonts w:ascii="Century" w:hAnsi="Century" w:cs="Calibri"/>
          <w:sz w:val="24"/>
          <w:szCs w:val="24"/>
          <w:lang w:val="nb-NO"/>
        </w:rPr>
        <w:t>homing</w:t>
      </w:r>
      <w:proofErr w:type="spellEnd"/>
      <w:r w:rsidR="00A24B1D">
        <w:rPr>
          <w:rFonts w:ascii="Century" w:hAnsi="Century" w:cs="Calibri"/>
          <w:sz w:val="24"/>
          <w:szCs w:val="24"/>
          <w:lang w:val="nb-NO"/>
        </w:rPr>
        <w:t xml:space="preserve">» enn vår laks. Stor produksjon av pukkellaks på russisk side </w:t>
      </w:r>
      <w:r w:rsidR="00FB7310">
        <w:rPr>
          <w:rFonts w:ascii="Century" w:hAnsi="Century" w:cs="Calibri"/>
          <w:sz w:val="24"/>
          <w:szCs w:val="24"/>
          <w:lang w:val="nb-NO"/>
        </w:rPr>
        <w:t xml:space="preserve">betyr at det vil komme flere </w:t>
      </w:r>
      <w:proofErr w:type="spellStart"/>
      <w:r w:rsidR="00FB7310">
        <w:rPr>
          <w:rFonts w:ascii="Century" w:hAnsi="Century" w:cs="Calibri"/>
          <w:sz w:val="24"/>
          <w:szCs w:val="24"/>
          <w:lang w:val="nb-NO"/>
        </w:rPr>
        <w:t>pukkellaksår</w:t>
      </w:r>
      <w:proofErr w:type="spellEnd"/>
      <w:r w:rsidR="00FB7310">
        <w:rPr>
          <w:rFonts w:ascii="Century" w:hAnsi="Century" w:cs="Calibri"/>
          <w:sz w:val="24"/>
          <w:szCs w:val="24"/>
          <w:lang w:val="nb-NO"/>
        </w:rPr>
        <w:t xml:space="preserve"> i Tana, kanskje allerede i 2021. Tiltak</w:t>
      </w:r>
      <w:r w:rsidR="007407AB">
        <w:rPr>
          <w:rFonts w:ascii="Century" w:hAnsi="Century" w:cs="Calibri"/>
          <w:sz w:val="24"/>
          <w:szCs w:val="24"/>
          <w:lang w:val="nb-NO"/>
        </w:rPr>
        <w:t xml:space="preserve"> og felles</w:t>
      </w:r>
      <w:r w:rsidR="00583696">
        <w:rPr>
          <w:rFonts w:ascii="Century" w:hAnsi="Century" w:cs="Calibri"/>
          <w:sz w:val="24"/>
          <w:szCs w:val="24"/>
          <w:lang w:val="nb-NO"/>
        </w:rPr>
        <w:t xml:space="preserve"> strategi</w:t>
      </w:r>
      <w:r w:rsidR="00FB7310">
        <w:rPr>
          <w:rFonts w:ascii="Century" w:hAnsi="Century" w:cs="Calibri"/>
          <w:sz w:val="24"/>
          <w:szCs w:val="24"/>
          <w:lang w:val="nb-NO"/>
        </w:rPr>
        <w:t xml:space="preserve"> </w:t>
      </w:r>
      <w:r w:rsidR="004140DE">
        <w:rPr>
          <w:rFonts w:ascii="Century" w:hAnsi="Century" w:cs="Calibri"/>
          <w:sz w:val="24"/>
          <w:szCs w:val="24"/>
          <w:lang w:val="nb-NO"/>
        </w:rPr>
        <w:t xml:space="preserve">for å ta ut pukkellaks må på plass i </w:t>
      </w:r>
      <w:r w:rsidR="00583696">
        <w:rPr>
          <w:rFonts w:ascii="Century" w:hAnsi="Century" w:cs="Calibri"/>
          <w:sz w:val="24"/>
          <w:szCs w:val="24"/>
          <w:lang w:val="nb-NO"/>
        </w:rPr>
        <w:t>f</w:t>
      </w:r>
      <w:r w:rsidR="000D37F7">
        <w:rPr>
          <w:rFonts w:ascii="Century" w:hAnsi="Century" w:cs="Calibri"/>
          <w:sz w:val="24"/>
          <w:szCs w:val="24"/>
          <w:lang w:val="nb-NO"/>
        </w:rPr>
        <w:t>orvaltningsplan</w:t>
      </w:r>
      <w:r w:rsidR="00583696">
        <w:rPr>
          <w:rFonts w:ascii="Century" w:hAnsi="Century" w:cs="Calibri"/>
          <w:sz w:val="24"/>
          <w:szCs w:val="24"/>
          <w:lang w:val="nb-NO"/>
        </w:rPr>
        <w:t>en</w:t>
      </w:r>
      <w:r w:rsidR="000D37F7">
        <w:rPr>
          <w:rFonts w:ascii="Century" w:hAnsi="Century" w:cs="Calibri"/>
          <w:sz w:val="24"/>
          <w:szCs w:val="24"/>
          <w:lang w:val="nb-NO"/>
        </w:rPr>
        <w:t xml:space="preserve"> for Tanavassdraget.</w:t>
      </w:r>
    </w:p>
    <w:p w14:paraId="30F39BBB" w14:textId="77777777" w:rsidR="00B00E4B" w:rsidRDefault="00B00E4B" w:rsidP="00D9310F">
      <w:pPr>
        <w:spacing w:after="120" w:line="276" w:lineRule="auto"/>
        <w:rPr>
          <w:rFonts w:ascii="Century" w:hAnsi="Century"/>
          <w:sz w:val="24"/>
          <w:szCs w:val="24"/>
          <w:u w:val="single"/>
          <w:lang w:val="nb-NO"/>
        </w:rPr>
      </w:pPr>
    </w:p>
    <w:p w14:paraId="28F04DAB" w14:textId="3D2E36A8" w:rsidR="00BD6719" w:rsidRPr="00B33B14" w:rsidRDefault="00B33B14" w:rsidP="00D9310F">
      <w:pPr>
        <w:spacing w:after="120" w:line="276" w:lineRule="auto"/>
        <w:rPr>
          <w:rFonts w:ascii="Century" w:hAnsi="Century"/>
          <w:sz w:val="24"/>
          <w:szCs w:val="24"/>
          <w:u w:val="single"/>
          <w:lang w:val="nb-NO"/>
        </w:rPr>
      </w:pPr>
      <w:r w:rsidRPr="00B33B14">
        <w:rPr>
          <w:rFonts w:ascii="Century" w:hAnsi="Century"/>
          <w:sz w:val="24"/>
          <w:szCs w:val="24"/>
          <w:u w:val="single"/>
          <w:lang w:val="nb-NO"/>
        </w:rPr>
        <w:t>Drøfting, forslag til tiltak:</w:t>
      </w:r>
    </w:p>
    <w:p w14:paraId="5FA36AE1" w14:textId="1B482DCE" w:rsidR="00B33B14" w:rsidRDefault="00B33B14" w:rsidP="00BE7C73">
      <w:pPr>
        <w:spacing w:line="276" w:lineRule="auto"/>
        <w:rPr>
          <w:rFonts w:ascii="Century" w:hAnsi="Century"/>
          <w:b/>
          <w:bCs/>
          <w:color w:val="002060"/>
          <w:sz w:val="24"/>
          <w:szCs w:val="24"/>
          <w:lang w:val="nb-NO"/>
        </w:rPr>
      </w:pPr>
    </w:p>
    <w:p w14:paraId="692C7337" w14:textId="77777777" w:rsidR="00B00E4B" w:rsidRPr="00B00E4B" w:rsidRDefault="00B00E4B" w:rsidP="00B00E4B">
      <w:pPr>
        <w:spacing w:line="276" w:lineRule="auto"/>
        <w:rPr>
          <w:rFonts w:ascii="Century" w:hAnsi="Century"/>
          <w:sz w:val="24"/>
          <w:szCs w:val="24"/>
          <w:u w:val="single"/>
          <w:lang w:val="nb-NO"/>
        </w:rPr>
      </w:pPr>
      <w:bookmarkStart w:id="6" w:name="_Hlk18493759"/>
      <w:r w:rsidRPr="00B00E4B">
        <w:rPr>
          <w:rFonts w:ascii="Century" w:hAnsi="Century"/>
          <w:sz w:val="24"/>
          <w:szCs w:val="24"/>
          <w:u w:val="single"/>
          <w:lang w:val="nb-NO"/>
        </w:rPr>
        <w:t xml:space="preserve">Direktørens innstilling: </w:t>
      </w:r>
    </w:p>
    <w:p w14:paraId="694CFEE3" w14:textId="050CE0D3" w:rsidR="00B00E4B" w:rsidRDefault="00B00E4B" w:rsidP="00B00E4B">
      <w:pPr>
        <w:spacing w:line="276" w:lineRule="auto"/>
        <w:rPr>
          <w:rFonts w:ascii="Century" w:hAnsi="Century"/>
          <w:sz w:val="24"/>
          <w:szCs w:val="24"/>
          <w:lang w:val="nb-NO"/>
        </w:rPr>
      </w:pPr>
      <w:r w:rsidRPr="00B00E4B">
        <w:rPr>
          <w:rFonts w:ascii="Century" w:hAnsi="Century"/>
          <w:sz w:val="24"/>
          <w:szCs w:val="24"/>
          <w:lang w:val="nb-NO"/>
        </w:rPr>
        <w:t>Forslag til tiltak</w:t>
      </w:r>
      <w:r>
        <w:rPr>
          <w:rFonts w:ascii="Century" w:hAnsi="Century"/>
          <w:sz w:val="24"/>
          <w:szCs w:val="24"/>
          <w:lang w:val="nb-NO"/>
        </w:rPr>
        <w:t xml:space="preserve"> for uttaksfiske etter pukkellaks, sendes til TF for videre behandling </w:t>
      </w:r>
      <w:bookmarkStart w:id="7" w:name="_Hlk18054465"/>
      <w:r>
        <w:rPr>
          <w:rFonts w:ascii="Century" w:hAnsi="Century"/>
          <w:sz w:val="24"/>
          <w:szCs w:val="24"/>
          <w:lang w:val="nb-NO"/>
        </w:rPr>
        <w:t>i neste periode</w:t>
      </w:r>
      <w:bookmarkEnd w:id="7"/>
      <w:r>
        <w:rPr>
          <w:rFonts w:ascii="Century" w:hAnsi="Century"/>
          <w:sz w:val="24"/>
          <w:szCs w:val="24"/>
          <w:lang w:val="nb-NO"/>
        </w:rPr>
        <w:t>.</w:t>
      </w:r>
    </w:p>
    <w:p w14:paraId="49DB389C" w14:textId="77777777" w:rsidR="00B00E4B" w:rsidRDefault="00B00E4B" w:rsidP="00B00E4B">
      <w:pPr>
        <w:spacing w:line="276" w:lineRule="auto"/>
        <w:rPr>
          <w:rFonts w:ascii="Century" w:hAnsi="Century"/>
          <w:sz w:val="24"/>
          <w:szCs w:val="24"/>
          <w:lang w:val="nb-NO"/>
        </w:rPr>
      </w:pPr>
    </w:p>
    <w:p w14:paraId="7A1792F5" w14:textId="77777777" w:rsidR="00B00E4B" w:rsidRPr="00B00E4B" w:rsidRDefault="00B00E4B" w:rsidP="00B00E4B">
      <w:pPr>
        <w:spacing w:line="276" w:lineRule="auto"/>
        <w:rPr>
          <w:rFonts w:ascii="Century" w:hAnsi="Century"/>
          <w:b/>
          <w:bCs/>
          <w:sz w:val="24"/>
          <w:szCs w:val="24"/>
          <w:lang w:val="nb-NO"/>
        </w:rPr>
      </w:pPr>
      <w:r>
        <w:rPr>
          <w:rFonts w:ascii="Century" w:hAnsi="Century"/>
          <w:b/>
          <w:bCs/>
          <w:sz w:val="24"/>
          <w:szCs w:val="24"/>
          <w:lang w:val="nb-NO"/>
        </w:rPr>
        <w:t>Vedtak:</w:t>
      </w:r>
    </w:p>
    <w:bookmarkEnd w:id="6"/>
    <w:p w14:paraId="3B11F92D" w14:textId="3B90F5CF" w:rsidR="00B33B14" w:rsidRDefault="00B33B14" w:rsidP="00BE7C73">
      <w:pPr>
        <w:spacing w:line="276" w:lineRule="auto"/>
        <w:rPr>
          <w:rFonts w:ascii="Century" w:hAnsi="Century"/>
          <w:b/>
          <w:bCs/>
          <w:color w:val="002060"/>
          <w:sz w:val="24"/>
          <w:szCs w:val="24"/>
          <w:lang w:val="nb-NO"/>
        </w:rPr>
      </w:pPr>
    </w:p>
    <w:p w14:paraId="4332E476" w14:textId="127349AD" w:rsidR="00B33B14" w:rsidRDefault="00B33B14" w:rsidP="00BE7C73">
      <w:pPr>
        <w:spacing w:line="276" w:lineRule="auto"/>
        <w:rPr>
          <w:rFonts w:ascii="Century" w:hAnsi="Century"/>
          <w:b/>
          <w:bCs/>
          <w:color w:val="002060"/>
          <w:sz w:val="24"/>
          <w:szCs w:val="24"/>
          <w:lang w:val="nb-NO"/>
        </w:rPr>
      </w:pPr>
    </w:p>
    <w:p w14:paraId="6BDE3E46" w14:textId="77777777" w:rsidR="00B33B14" w:rsidRPr="00B875C2" w:rsidRDefault="00B33B14" w:rsidP="00BE7C73">
      <w:pPr>
        <w:spacing w:line="276" w:lineRule="auto"/>
        <w:rPr>
          <w:rFonts w:ascii="Century" w:hAnsi="Century"/>
          <w:b/>
          <w:bCs/>
          <w:color w:val="002060"/>
          <w:sz w:val="24"/>
          <w:szCs w:val="24"/>
          <w:lang w:val="nb-NO"/>
        </w:rPr>
      </w:pPr>
    </w:p>
    <w:p w14:paraId="5E15F021" w14:textId="77777777" w:rsidR="00BE5CF1" w:rsidRDefault="00BE5CF1" w:rsidP="00BE7C73">
      <w:pPr>
        <w:spacing w:line="276" w:lineRule="auto"/>
        <w:rPr>
          <w:rFonts w:ascii="Century" w:hAnsi="Century"/>
          <w:b/>
          <w:bCs/>
          <w:color w:val="002060"/>
          <w:sz w:val="24"/>
          <w:szCs w:val="24"/>
          <w:lang w:val="nb-NO"/>
        </w:rPr>
      </w:pPr>
    </w:p>
    <w:p w14:paraId="3631A58F" w14:textId="77777777" w:rsidR="00BE5CF1" w:rsidRDefault="00BE5CF1" w:rsidP="00BE7C73">
      <w:pPr>
        <w:spacing w:line="276" w:lineRule="auto"/>
        <w:rPr>
          <w:rFonts w:ascii="Century" w:hAnsi="Century"/>
          <w:b/>
          <w:bCs/>
          <w:color w:val="002060"/>
          <w:sz w:val="24"/>
          <w:szCs w:val="24"/>
          <w:lang w:val="nb-NO"/>
        </w:rPr>
      </w:pPr>
    </w:p>
    <w:p w14:paraId="25E06BC5" w14:textId="0AA9FBE8" w:rsidR="00BE7C73" w:rsidRPr="00B875C2" w:rsidRDefault="00BE7C73" w:rsidP="00BE7C73">
      <w:pPr>
        <w:spacing w:line="276" w:lineRule="auto"/>
        <w:rPr>
          <w:rFonts w:ascii="Century" w:hAnsi="Century"/>
          <w:b/>
          <w:bCs/>
          <w:color w:val="002060"/>
          <w:sz w:val="24"/>
          <w:szCs w:val="24"/>
          <w:lang w:val="nb-NO"/>
        </w:rPr>
      </w:pPr>
      <w:r w:rsidRPr="00B875C2">
        <w:rPr>
          <w:rFonts w:ascii="Century" w:hAnsi="Century"/>
          <w:b/>
          <w:bCs/>
          <w:color w:val="002060"/>
          <w:sz w:val="24"/>
          <w:szCs w:val="24"/>
          <w:lang w:val="nb-NO"/>
        </w:rPr>
        <w:lastRenderedPageBreak/>
        <w:t>Sak 76/2019: Foreløpig regnskap</w:t>
      </w:r>
    </w:p>
    <w:p w14:paraId="4B79E796" w14:textId="1EB65609" w:rsidR="0062455A" w:rsidRPr="00B875C2" w:rsidRDefault="0062455A" w:rsidP="00BE7C73">
      <w:pPr>
        <w:spacing w:line="276" w:lineRule="auto"/>
        <w:rPr>
          <w:rFonts w:ascii="Century" w:hAnsi="Century"/>
          <w:b/>
          <w:bCs/>
          <w:color w:val="002060"/>
          <w:sz w:val="24"/>
          <w:szCs w:val="24"/>
          <w:lang w:val="nb-NO"/>
        </w:rPr>
      </w:pPr>
    </w:p>
    <w:p w14:paraId="540F6A5D" w14:textId="60050668" w:rsidR="0062455A" w:rsidRPr="00B875C2" w:rsidRDefault="0062455A" w:rsidP="00BE7C73">
      <w:pPr>
        <w:spacing w:line="276" w:lineRule="auto"/>
        <w:rPr>
          <w:rFonts w:ascii="Century" w:hAnsi="Century"/>
          <w:sz w:val="24"/>
          <w:szCs w:val="24"/>
          <w:u w:val="single"/>
          <w:lang w:val="nb-NO"/>
        </w:rPr>
      </w:pPr>
      <w:r w:rsidRPr="00B875C2">
        <w:rPr>
          <w:rFonts w:ascii="Century" w:hAnsi="Century"/>
          <w:sz w:val="24"/>
          <w:szCs w:val="24"/>
          <w:u w:val="single"/>
          <w:lang w:val="nb-NO"/>
        </w:rPr>
        <w:t>Saksfremstilling:</w:t>
      </w:r>
    </w:p>
    <w:p w14:paraId="3BD3B419" w14:textId="074CF11C" w:rsidR="0062455A" w:rsidRPr="00B875C2" w:rsidRDefault="0062455A" w:rsidP="00BE7C73">
      <w:pPr>
        <w:spacing w:line="276" w:lineRule="auto"/>
        <w:rPr>
          <w:rFonts w:ascii="Century" w:hAnsi="Century"/>
          <w:sz w:val="24"/>
          <w:szCs w:val="24"/>
          <w:lang w:val="nb-NO"/>
        </w:rPr>
      </w:pPr>
      <w:r w:rsidRPr="00B875C2">
        <w:rPr>
          <w:rFonts w:ascii="Century" w:hAnsi="Century"/>
          <w:sz w:val="24"/>
          <w:szCs w:val="24"/>
          <w:lang w:val="nb-NO"/>
        </w:rPr>
        <w:t>Foreløpig regnskap pr. 31. juli legges frem ved møtet.</w:t>
      </w:r>
    </w:p>
    <w:p w14:paraId="2D932575" w14:textId="77777777" w:rsidR="00BD6719" w:rsidRPr="00B875C2" w:rsidRDefault="00BD6719" w:rsidP="00BE7C73">
      <w:pPr>
        <w:spacing w:line="276" w:lineRule="auto"/>
        <w:rPr>
          <w:rFonts w:ascii="Century" w:hAnsi="Century"/>
          <w:b/>
          <w:bCs/>
          <w:color w:val="002060"/>
          <w:sz w:val="24"/>
          <w:szCs w:val="24"/>
          <w:lang w:val="nb-NO"/>
        </w:rPr>
      </w:pPr>
    </w:p>
    <w:p w14:paraId="7DD2778F" w14:textId="77777777" w:rsidR="00BE5CF1" w:rsidRPr="00B00E4B" w:rsidRDefault="00BE5CF1" w:rsidP="00BE5CF1">
      <w:pPr>
        <w:spacing w:line="276" w:lineRule="auto"/>
        <w:rPr>
          <w:rFonts w:ascii="Century" w:hAnsi="Century"/>
          <w:sz w:val="24"/>
          <w:szCs w:val="24"/>
          <w:u w:val="single"/>
          <w:lang w:val="nb-NO"/>
        </w:rPr>
      </w:pPr>
      <w:r w:rsidRPr="00B00E4B">
        <w:rPr>
          <w:rFonts w:ascii="Century" w:hAnsi="Century"/>
          <w:sz w:val="24"/>
          <w:szCs w:val="24"/>
          <w:u w:val="single"/>
          <w:lang w:val="nb-NO"/>
        </w:rPr>
        <w:t xml:space="preserve">Direktørens innstilling: </w:t>
      </w:r>
    </w:p>
    <w:p w14:paraId="0E419C6B" w14:textId="0A060BC6" w:rsidR="00BE5CF1" w:rsidRDefault="00BE5CF1" w:rsidP="00BE5CF1">
      <w:pPr>
        <w:spacing w:line="276" w:lineRule="auto"/>
        <w:rPr>
          <w:rFonts w:ascii="Century" w:hAnsi="Century"/>
          <w:sz w:val="24"/>
          <w:szCs w:val="24"/>
          <w:lang w:val="nb-NO"/>
        </w:rPr>
      </w:pPr>
      <w:r>
        <w:rPr>
          <w:rFonts w:ascii="Century" w:hAnsi="Century"/>
          <w:sz w:val="24"/>
          <w:szCs w:val="24"/>
          <w:lang w:val="nb-NO"/>
        </w:rPr>
        <w:t>Foreløpig regnskap pr</w:t>
      </w:r>
      <w:r>
        <w:rPr>
          <w:rFonts w:ascii="Century" w:hAnsi="Century"/>
          <w:sz w:val="24"/>
          <w:szCs w:val="24"/>
          <w:lang w:val="nb-NO"/>
        </w:rPr>
        <w:t>.</w:t>
      </w:r>
      <w:r>
        <w:rPr>
          <w:rFonts w:ascii="Century" w:hAnsi="Century"/>
          <w:sz w:val="24"/>
          <w:szCs w:val="24"/>
          <w:lang w:val="nb-NO"/>
        </w:rPr>
        <w:t xml:space="preserve"> 31. august tas til ett</w:t>
      </w:r>
      <w:r w:rsidR="0084643A">
        <w:rPr>
          <w:rFonts w:ascii="Century" w:hAnsi="Century"/>
          <w:sz w:val="24"/>
          <w:szCs w:val="24"/>
          <w:lang w:val="nb-NO"/>
        </w:rPr>
        <w:t>e</w:t>
      </w:r>
      <w:r>
        <w:rPr>
          <w:rFonts w:ascii="Century" w:hAnsi="Century"/>
          <w:sz w:val="24"/>
          <w:szCs w:val="24"/>
          <w:lang w:val="nb-NO"/>
        </w:rPr>
        <w:t>rretning</w:t>
      </w:r>
      <w:r w:rsidR="0084643A">
        <w:rPr>
          <w:rFonts w:ascii="Century" w:hAnsi="Century"/>
          <w:sz w:val="24"/>
          <w:szCs w:val="24"/>
          <w:lang w:val="nb-NO"/>
        </w:rPr>
        <w:t>.</w:t>
      </w:r>
    </w:p>
    <w:p w14:paraId="061A64E7" w14:textId="77777777" w:rsidR="00BE5CF1" w:rsidRDefault="00BE5CF1" w:rsidP="00BE5CF1">
      <w:pPr>
        <w:spacing w:line="276" w:lineRule="auto"/>
        <w:rPr>
          <w:rFonts w:ascii="Century" w:hAnsi="Century"/>
          <w:sz w:val="24"/>
          <w:szCs w:val="24"/>
          <w:lang w:val="nb-NO"/>
        </w:rPr>
      </w:pPr>
    </w:p>
    <w:p w14:paraId="3D9DB5F4" w14:textId="77777777" w:rsidR="00BE5CF1" w:rsidRPr="00B00E4B" w:rsidRDefault="00BE5CF1" w:rsidP="00BE5CF1">
      <w:pPr>
        <w:spacing w:line="276" w:lineRule="auto"/>
        <w:rPr>
          <w:rFonts w:ascii="Century" w:hAnsi="Century"/>
          <w:b/>
          <w:bCs/>
          <w:sz w:val="24"/>
          <w:szCs w:val="24"/>
          <w:lang w:val="nb-NO"/>
        </w:rPr>
      </w:pPr>
      <w:r>
        <w:rPr>
          <w:rFonts w:ascii="Century" w:hAnsi="Century"/>
          <w:b/>
          <w:bCs/>
          <w:sz w:val="24"/>
          <w:szCs w:val="24"/>
          <w:lang w:val="nb-NO"/>
        </w:rPr>
        <w:t>Vedtak:</w:t>
      </w:r>
    </w:p>
    <w:p w14:paraId="08D8893E" w14:textId="7645464E" w:rsidR="000C4FF9" w:rsidRPr="00B875C2" w:rsidRDefault="000C4FF9" w:rsidP="000C4FF9">
      <w:pPr>
        <w:pStyle w:val="Default"/>
        <w:rPr>
          <w:rFonts w:ascii="Century" w:hAnsi="Century" w:cstheme="minorHAnsi"/>
          <w:b/>
          <w:bCs/>
          <w:color w:val="002060"/>
        </w:rPr>
      </w:pPr>
    </w:p>
    <w:p w14:paraId="2BDB6403" w14:textId="77777777" w:rsidR="00BE5CF1" w:rsidRDefault="00BE5CF1" w:rsidP="000C4FF9">
      <w:pPr>
        <w:pStyle w:val="Default"/>
        <w:rPr>
          <w:rFonts w:ascii="Century" w:hAnsi="Century" w:cstheme="minorHAnsi"/>
          <w:b/>
          <w:bCs/>
          <w:color w:val="002060"/>
        </w:rPr>
      </w:pPr>
    </w:p>
    <w:p w14:paraId="6B8DE5B3" w14:textId="77777777" w:rsidR="00BE5CF1" w:rsidRDefault="00BE5CF1" w:rsidP="000C4FF9">
      <w:pPr>
        <w:pStyle w:val="Default"/>
        <w:rPr>
          <w:rFonts w:ascii="Century" w:hAnsi="Century" w:cstheme="minorHAnsi"/>
          <w:b/>
          <w:bCs/>
          <w:color w:val="002060"/>
        </w:rPr>
      </w:pPr>
    </w:p>
    <w:p w14:paraId="70FD2151" w14:textId="77777777" w:rsidR="00BE5CF1" w:rsidRDefault="00BE5CF1" w:rsidP="000C4FF9">
      <w:pPr>
        <w:pStyle w:val="Default"/>
        <w:rPr>
          <w:rFonts w:ascii="Century" w:hAnsi="Century" w:cstheme="minorHAnsi"/>
          <w:b/>
          <w:bCs/>
          <w:color w:val="002060"/>
        </w:rPr>
      </w:pPr>
    </w:p>
    <w:p w14:paraId="504DF4A2" w14:textId="3DB201D5" w:rsidR="000C4FF9" w:rsidRPr="00B875C2" w:rsidRDefault="000C4FF9" w:rsidP="000C4FF9">
      <w:pPr>
        <w:pStyle w:val="Default"/>
        <w:rPr>
          <w:rFonts w:ascii="Century" w:hAnsi="Century" w:cs="Calibri"/>
          <w:b/>
          <w:bCs/>
        </w:rPr>
      </w:pPr>
      <w:r w:rsidRPr="00B875C2">
        <w:rPr>
          <w:rFonts w:ascii="Century" w:hAnsi="Century" w:cstheme="minorHAnsi"/>
          <w:b/>
          <w:bCs/>
          <w:color w:val="002060"/>
        </w:rPr>
        <w:t>Sak 77/2019:</w:t>
      </w:r>
      <w:r w:rsidRPr="00B875C2">
        <w:rPr>
          <w:rFonts w:ascii="Century" w:hAnsi="Century" w:cs="Calibri"/>
          <w:b/>
          <w:bCs/>
          <w:color w:val="002060"/>
        </w:rPr>
        <w:t xml:space="preserve"> </w:t>
      </w:r>
      <w:bookmarkStart w:id="8" w:name="_Hlk18047761"/>
      <w:r w:rsidRPr="00B875C2">
        <w:rPr>
          <w:rFonts w:ascii="Century" w:hAnsi="Century" w:cs="Calibri"/>
          <w:b/>
          <w:bCs/>
          <w:color w:val="002060"/>
        </w:rPr>
        <w:t>Laksebreveiere i Tanavassdraget SA</w:t>
      </w:r>
      <w:bookmarkEnd w:id="8"/>
      <w:r w:rsidRPr="00B875C2">
        <w:rPr>
          <w:rFonts w:ascii="Century" w:hAnsi="Century" w:cs="Calibri"/>
          <w:b/>
          <w:bCs/>
          <w:color w:val="002060"/>
        </w:rPr>
        <w:t>, søknad om driftstilskudd</w:t>
      </w:r>
      <w:r w:rsidRPr="00B875C2">
        <w:rPr>
          <w:rFonts w:ascii="Century" w:hAnsi="Century" w:cs="Calibri"/>
          <w:b/>
          <w:bCs/>
        </w:rPr>
        <w:t xml:space="preserve"> </w:t>
      </w:r>
    </w:p>
    <w:p w14:paraId="0110B886" w14:textId="77777777" w:rsidR="00BD6719" w:rsidRPr="00B875C2" w:rsidRDefault="00BD6719" w:rsidP="00BE7C73">
      <w:pPr>
        <w:spacing w:line="276" w:lineRule="auto"/>
        <w:rPr>
          <w:rFonts w:ascii="Century" w:hAnsi="Century"/>
          <w:b/>
          <w:bCs/>
          <w:color w:val="002060"/>
          <w:sz w:val="24"/>
          <w:szCs w:val="24"/>
          <w:lang w:val="nb-NO"/>
        </w:rPr>
      </w:pPr>
    </w:p>
    <w:p w14:paraId="5F9E3FA9" w14:textId="77777777" w:rsidR="0062455A" w:rsidRPr="00B875C2" w:rsidRDefault="0062455A" w:rsidP="0062455A">
      <w:pPr>
        <w:pStyle w:val="Default"/>
        <w:spacing w:line="276" w:lineRule="auto"/>
        <w:rPr>
          <w:rFonts w:ascii="Century" w:hAnsi="Century" w:cstheme="minorHAnsi"/>
          <w:u w:val="single"/>
        </w:rPr>
      </w:pPr>
      <w:r w:rsidRPr="00B875C2">
        <w:rPr>
          <w:rFonts w:ascii="Century" w:hAnsi="Century" w:cstheme="minorHAnsi"/>
          <w:u w:val="single"/>
        </w:rPr>
        <w:t>Saksfremstilling:</w:t>
      </w:r>
    </w:p>
    <w:p w14:paraId="324BA1D9" w14:textId="59EEA068" w:rsidR="0062455A" w:rsidRPr="00B875C2" w:rsidRDefault="0062455A" w:rsidP="0062455A">
      <w:pPr>
        <w:pStyle w:val="Default"/>
        <w:spacing w:line="276" w:lineRule="auto"/>
        <w:rPr>
          <w:rFonts w:ascii="Century" w:hAnsi="Century" w:cstheme="minorHAnsi"/>
        </w:rPr>
      </w:pPr>
      <w:r w:rsidRPr="00B875C2">
        <w:rPr>
          <w:rFonts w:ascii="Century" w:hAnsi="Century" w:cstheme="minorHAnsi"/>
        </w:rPr>
        <w:t xml:space="preserve">Laksebreveiere i Tanavassdraget SA (LBT) søker den 29. august om kr 250 000 i tilskudd for drift 2019 og til rettsaken mot staten. </w:t>
      </w:r>
    </w:p>
    <w:p w14:paraId="2EE66543" w14:textId="77777777" w:rsidR="0062455A" w:rsidRPr="00B875C2" w:rsidRDefault="0062455A" w:rsidP="0062455A">
      <w:pPr>
        <w:pStyle w:val="Default"/>
        <w:spacing w:line="276" w:lineRule="auto"/>
        <w:rPr>
          <w:rFonts w:ascii="Century" w:hAnsi="Century" w:cstheme="minorHAnsi"/>
        </w:rPr>
      </w:pPr>
    </w:p>
    <w:p w14:paraId="1A8CDF58" w14:textId="0DEF7AA7" w:rsidR="0062455A" w:rsidRPr="00B875C2" w:rsidRDefault="0062455A" w:rsidP="0062455A">
      <w:pPr>
        <w:pStyle w:val="Default"/>
        <w:spacing w:line="276" w:lineRule="auto"/>
        <w:rPr>
          <w:rFonts w:ascii="Century" w:hAnsi="Century" w:cstheme="minorHAnsi"/>
        </w:rPr>
      </w:pPr>
      <w:r w:rsidRPr="00B875C2">
        <w:rPr>
          <w:rFonts w:ascii="Century" w:hAnsi="Century" w:cstheme="minorHAnsi"/>
        </w:rPr>
        <w:t xml:space="preserve">I rettighetsarbeidet angående fiskeretten i Tanavassdraget har LBT historisk sett vært en viktig aktør. LBT var også svært sentral i å arbeide frem lokal forvaltning i Tanavassdraget. </w:t>
      </w:r>
    </w:p>
    <w:p w14:paraId="6052CBA2" w14:textId="77777777" w:rsidR="0062455A" w:rsidRPr="00B875C2" w:rsidRDefault="0062455A" w:rsidP="0062455A">
      <w:pPr>
        <w:pStyle w:val="Default"/>
        <w:spacing w:line="276" w:lineRule="auto"/>
        <w:rPr>
          <w:rFonts w:ascii="Century" w:hAnsi="Century" w:cstheme="minorHAnsi"/>
        </w:rPr>
      </w:pPr>
    </w:p>
    <w:p w14:paraId="296100D2" w14:textId="141B02B5" w:rsidR="0062455A" w:rsidRPr="00B875C2" w:rsidRDefault="0062455A" w:rsidP="0062455A">
      <w:pPr>
        <w:pStyle w:val="Default"/>
        <w:spacing w:line="276" w:lineRule="auto"/>
        <w:rPr>
          <w:rFonts w:ascii="Century" w:hAnsi="Century" w:cstheme="minorHAnsi"/>
        </w:rPr>
      </w:pPr>
      <w:r w:rsidRPr="00B875C2">
        <w:rPr>
          <w:rFonts w:ascii="Century" w:hAnsi="Century" w:cstheme="minorHAnsi"/>
        </w:rPr>
        <w:t xml:space="preserve">I forbindelse med forhandlingene med Finland ser man igjen viktigheten med en sterk lokal rettighets organisasjon som igjen er villig til å kjempe for rettighetene i vassdraget. I en stund med lite ressurser ser man seg nødt til å søke om midler for å sette LBT i stand for denne kampen. </w:t>
      </w:r>
    </w:p>
    <w:p w14:paraId="55593AAA" w14:textId="77777777" w:rsidR="0062455A" w:rsidRPr="00B875C2" w:rsidRDefault="0062455A" w:rsidP="0062455A">
      <w:pPr>
        <w:pStyle w:val="Default"/>
        <w:spacing w:line="276" w:lineRule="auto"/>
        <w:rPr>
          <w:rFonts w:ascii="Century" w:hAnsi="Century" w:cstheme="minorHAnsi"/>
        </w:rPr>
      </w:pPr>
    </w:p>
    <w:p w14:paraId="09694791" w14:textId="0B51446E" w:rsidR="0062455A" w:rsidRPr="00B875C2" w:rsidRDefault="0062455A" w:rsidP="0062455A">
      <w:pPr>
        <w:pStyle w:val="Default"/>
        <w:spacing w:line="276" w:lineRule="auto"/>
        <w:rPr>
          <w:rFonts w:ascii="Century" w:hAnsi="Century" w:cstheme="minorHAnsi"/>
        </w:rPr>
      </w:pPr>
      <w:r w:rsidRPr="00B875C2">
        <w:rPr>
          <w:rFonts w:ascii="Century" w:hAnsi="Century" w:cstheme="minorHAnsi"/>
        </w:rPr>
        <w:t>LBT har i samarbeid med laksefiskeforeningen i Tanavassdraget stevnet staten ved KLD i juli 2019 og en rettsak vil være nært forestående. Dette er ressurskrevende noe søkebeløpet gjenspeiler.</w:t>
      </w:r>
    </w:p>
    <w:p w14:paraId="47BADFEA" w14:textId="672CF770" w:rsidR="0062455A" w:rsidRPr="00B875C2" w:rsidRDefault="0062455A" w:rsidP="0062455A">
      <w:pPr>
        <w:pStyle w:val="Default"/>
        <w:spacing w:line="276" w:lineRule="auto"/>
        <w:rPr>
          <w:rFonts w:ascii="Century" w:hAnsi="Century" w:cstheme="minorHAnsi"/>
        </w:rPr>
      </w:pPr>
    </w:p>
    <w:p w14:paraId="431D5EF3" w14:textId="383C0426" w:rsidR="0062455A" w:rsidRPr="00B875C2" w:rsidRDefault="0062455A" w:rsidP="0062455A">
      <w:pPr>
        <w:pStyle w:val="Default"/>
        <w:spacing w:line="276" w:lineRule="auto"/>
        <w:rPr>
          <w:rFonts w:ascii="Century" w:hAnsi="Century" w:cstheme="minorHAnsi"/>
          <w:u w:val="single"/>
        </w:rPr>
      </w:pPr>
      <w:r w:rsidRPr="00B875C2">
        <w:rPr>
          <w:rFonts w:ascii="Century" w:hAnsi="Century" w:cstheme="minorHAnsi"/>
          <w:u w:val="single"/>
        </w:rPr>
        <w:t>Direktørens innstilling:</w:t>
      </w:r>
    </w:p>
    <w:p w14:paraId="4C3269BE" w14:textId="0AD68CCB" w:rsidR="0062455A" w:rsidRPr="00B875C2" w:rsidRDefault="00B875C2" w:rsidP="0062455A">
      <w:pPr>
        <w:spacing w:line="276" w:lineRule="auto"/>
        <w:rPr>
          <w:rFonts w:ascii="Century" w:hAnsi="Century" w:cstheme="minorHAnsi"/>
          <w:sz w:val="24"/>
          <w:szCs w:val="24"/>
          <w:lang w:val="nb-NO"/>
        </w:rPr>
      </w:pPr>
      <w:r w:rsidRPr="00B875C2">
        <w:rPr>
          <w:rFonts w:ascii="Century" w:hAnsi="Century" w:cstheme="minorHAnsi"/>
          <w:sz w:val="24"/>
          <w:szCs w:val="24"/>
          <w:lang w:val="nb-NO"/>
        </w:rPr>
        <w:t>Innstilling til driftstilskudd legges frem ved møtet.</w:t>
      </w:r>
    </w:p>
    <w:p w14:paraId="7C8D556E" w14:textId="77777777" w:rsidR="0062455A" w:rsidRPr="00B875C2" w:rsidRDefault="0062455A" w:rsidP="0062455A">
      <w:pPr>
        <w:spacing w:line="276" w:lineRule="auto"/>
        <w:rPr>
          <w:rFonts w:ascii="Century" w:hAnsi="Century" w:cstheme="minorHAnsi"/>
          <w:b/>
          <w:bCs/>
          <w:color w:val="002060"/>
          <w:sz w:val="24"/>
          <w:szCs w:val="24"/>
          <w:lang w:val="nb-NO"/>
        </w:rPr>
      </w:pPr>
    </w:p>
    <w:p w14:paraId="2564B7AE" w14:textId="320F7704" w:rsidR="00B875C2" w:rsidRPr="0084643A" w:rsidRDefault="0084643A" w:rsidP="00BE7C73">
      <w:pPr>
        <w:spacing w:line="276" w:lineRule="auto"/>
        <w:rPr>
          <w:rFonts w:ascii="Century" w:hAnsi="Century"/>
          <w:b/>
          <w:bCs/>
          <w:color w:val="000000" w:themeColor="text1"/>
          <w:sz w:val="24"/>
          <w:szCs w:val="24"/>
          <w:lang w:val="nb-NO"/>
        </w:rPr>
      </w:pPr>
      <w:r w:rsidRPr="0084643A">
        <w:rPr>
          <w:rFonts w:ascii="Century" w:hAnsi="Century"/>
          <w:b/>
          <w:bCs/>
          <w:color w:val="000000" w:themeColor="text1"/>
          <w:sz w:val="24"/>
          <w:szCs w:val="24"/>
          <w:lang w:val="nb-NO"/>
        </w:rPr>
        <w:t>Vedtak:</w:t>
      </w:r>
    </w:p>
    <w:p w14:paraId="1655AB86" w14:textId="6FA1E9B3" w:rsidR="0084643A" w:rsidRDefault="0084643A" w:rsidP="00BE7C73">
      <w:pPr>
        <w:spacing w:line="276" w:lineRule="auto"/>
        <w:rPr>
          <w:rFonts w:ascii="Century" w:hAnsi="Century"/>
          <w:b/>
          <w:bCs/>
          <w:color w:val="002060"/>
          <w:sz w:val="24"/>
          <w:szCs w:val="24"/>
          <w:lang w:val="nb-NO"/>
        </w:rPr>
      </w:pPr>
    </w:p>
    <w:p w14:paraId="318F76CF" w14:textId="77777777" w:rsidR="0084643A" w:rsidRPr="00B875C2" w:rsidRDefault="0084643A" w:rsidP="00BE7C73">
      <w:pPr>
        <w:spacing w:line="276" w:lineRule="auto"/>
        <w:rPr>
          <w:rFonts w:ascii="Century" w:hAnsi="Century"/>
          <w:b/>
          <w:bCs/>
          <w:color w:val="002060"/>
          <w:sz w:val="24"/>
          <w:szCs w:val="24"/>
          <w:lang w:val="nb-NO"/>
        </w:rPr>
      </w:pPr>
    </w:p>
    <w:p w14:paraId="5708A646" w14:textId="77777777" w:rsidR="0084643A" w:rsidRDefault="0084643A" w:rsidP="00BE7C73">
      <w:pPr>
        <w:spacing w:line="276" w:lineRule="auto"/>
        <w:rPr>
          <w:rFonts w:ascii="Century" w:hAnsi="Century"/>
          <w:b/>
          <w:bCs/>
          <w:color w:val="002060"/>
          <w:sz w:val="24"/>
          <w:szCs w:val="24"/>
          <w:lang w:val="nb-NO"/>
        </w:rPr>
      </w:pPr>
    </w:p>
    <w:p w14:paraId="7EC537DA" w14:textId="77777777" w:rsidR="0084643A" w:rsidRDefault="0084643A" w:rsidP="00BE7C73">
      <w:pPr>
        <w:spacing w:line="276" w:lineRule="auto"/>
        <w:rPr>
          <w:rFonts w:ascii="Century" w:hAnsi="Century"/>
          <w:b/>
          <w:bCs/>
          <w:color w:val="002060"/>
          <w:sz w:val="24"/>
          <w:szCs w:val="24"/>
          <w:lang w:val="nb-NO"/>
        </w:rPr>
      </w:pPr>
    </w:p>
    <w:p w14:paraId="6CA28A13" w14:textId="77777777" w:rsidR="0084643A" w:rsidRDefault="0084643A" w:rsidP="00BE7C73">
      <w:pPr>
        <w:spacing w:line="276" w:lineRule="auto"/>
        <w:rPr>
          <w:rFonts w:ascii="Century" w:hAnsi="Century"/>
          <w:b/>
          <w:bCs/>
          <w:color w:val="002060"/>
          <w:sz w:val="24"/>
          <w:szCs w:val="24"/>
          <w:lang w:val="nb-NO"/>
        </w:rPr>
      </w:pPr>
    </w:p>
    <w:p w14:paraId="07C8F7C1" w14:textId="77777777" w:rsidR="0084643A" w:rsidRDefault="0084643A" w:rsidP="00BE7C73">
      <w:pPr>
        <w:spacing w:line="276" w:lineRule="auto"/>
        <w:rPr>
          <w:rFonts w:ascii="Century" w:hAnsi="Century"/>
          <w:b/>
          <w:bCs/>
          <w:color w:val="002060"/>
          <w:sz w:val="24"/>
          <w:szCs w:val="24"/>
          <w:lang w:val="nb-NO"/>
        </w:rPr>
      </w:pPr>
    </w:p>
    <w:p w14:paraId="798396F0" w14:textId="3297E214" w:rsidR="00BE7C73" w:rsidRPr="00B875C2" w:rsidRDefault="00BE7C73" w:rsidP="00BE7C73">
      <w:pPr>
        <w:spacing w:line="276" w:lineRule="auto"/>
        <w:rPr>
          <w:rFonts w:ascii="Century" w:hAnsi="Century"/>
          <w:b/>
          <w:bCs/>
          <w:color w:val="002060"/>
          <w:sz w:val="24"/>
          <w:szCs w:val="24"/>
          <w:lang w:val="nb-NO"/>
        </w:rPr>
      </w:pPr>
      <w:r w:rsidRPr="00B875C2">
        <w:rPr>
          <w:rFonts w:ascii="Century" w:hAnsi="Century"/>
          <w:b/>
          <w:bCs/>
          <w:color w:val="002060"/>
          <w:sz w:val="24"/>
          <w:szCs w:val="24"/>
          <w:lang w:val="nb-NO"/>
        </w:rPr>
        <w:lastRenderedPageBreak/>
        <w:t>Sak 7</w:t>
      </w:r>
      <w:r w:rsidR="000C4FF9" w:rsidRPr="00B875C2">
        <w:rPr>
          <w:rFonts w:ascii="Century" w:hAnsi="Century"/>
          <w:b/>
          <w:bCs/>
          <w:color w:val="002060"/>
          <w:sz w:val="24"/>
          <w:szCs w:val="24"/>
          <w:lang w:val="nb-NO"/>
        </w:rPr>
        <w:t>8</w:t>
      </w:r>
      <w:r w:rsidRPr="00B875C2">
        <w:rPr>
          <w:rFonts w:ascii="Century" w:hAnsi="Century"/>
          <w:b/>
          <w:bCs/>
          <w:color w:val="002060"/>
          <w:sz w:val="24"/>
          <w:szCs w:val="24"/>
          <w:lang w:val="nb-NO"/>
        </w:rPr>
        <w:t>/2019:</w:t>
      </w:r>
      <w:r w:rsidR="00B875C2">
        <w:rPr>
          <w:rFonts w:ascii="Century" w:hAnsi="Century"/>
          <w:b/>
          <w:bCs/>
          <w:color w:val="002060"/>
          <w:sz w:val="24"/>
          <w:szCs w:val="24"/>
          <w:lang w:val="nb-NO"/>
        </w:rPr>
        <w:t xml:space="preserve"> </w:t>
      </w:r>
      <w:r w:rsidRPr="00B875C2">
        <w:rPr>
          <w:rFonts w:ascii="Century" w:hAnsi="Century"/>
          <w:b/>
          <w:bCs/>
          <w:color w:val="002060"/>
          <w:sz w:val="24"/>
          <w:szCs w:val="24"/>
          <w:lang w:val="nb-NO"/>
        </w:rPr>
        <w:t xml:space="preserve">Åpne </w:t>
      </w:r>
      <w:proofErr w:type="spellStart"/>
      <w:r w:rsidRPr="00B875C2">
        <w:rPr>
          <w:rFonts w:ascii="Century" w:hAnsi="Century"/>
          <w:b/>
          <w:bCs/>
          <w:color w:val="002060"/>
          <w:sz w:val="24"/>
          <w:szCs w:val="24"/>
          <w:lang w:val="nb-NO"/>
        </w:rPr>
        <w:t>laksemøter</w:t>
      </w:r>
      <w:proofErr w:type="spellEnd"/>
      <w:r w:rsidRPr="00B875C2">
        <w:rPr>
          <w:rFonts w:ascii="Century" w:hAnsi="Century"/>
          <w:b/>
          <w:bCs/>
          <w:color w:val="002060"/>
          <w:sz w:val="24"/>
          <w:szCs w:val="24"/>
          <w:lang w:val="nb-NO"/>
        </w:rPr>
        <w:t xml:space="preserve"> </w:t>
      </w:r>
    </w:p>
    <w:p w14:paraId="4842601C" w14:textId="251CC3B7" w:rsidR="00BD6719" w:rsidRPr="00B875C2" w:rsidRDefault="00BD6719" w:rsidP="00BE7C73">
      <w:pPr>
        <w:spacing w:line="276" w:lineRule="auto"/>
        <w:rPr>
          <w:rFonts w:ascii="Century" w:hAnsi="Century"/>
          <w:b/>
          <w:bCs/>
          <w:color w:val="002060"/>
          <w:sz w:val="24"/>
          <w:szCs w:val="24"/>
          <w:lang w:val="nb-NO"/>
        </w:rPr>
      </w:pPr>
    </w:p>
    <w:p w14:paraId="5B8D0F02" w14:textId="1C5E3F54" w:rsidR="003B5EEB" w:rsidRPr="00B875C2" w:rsidRDefault="003B5EEB" w:rsidP="00BE7C73">
      <w:pPr>
        <w:spacing w:line="276" w:lineRule="auto"/>
        <w:rPr>
          <w:rFonts w:ascii="Century" w:hAnsi="Century"/>
          <w:sz w:val="24"/>
          <w:szCs w:val="24"/>
          <w:u w:val="single"/>
          <w:lang w:val="nb-NO"/>
        </w:rPr>
      </w:pPr>
      <w:r w:rsidRPr="00B875C2">
        <w:rPr>
          <w:rFonts w:ascii="Century" w:hAnsi="Century"/>
          <w:sz w:val="24"/>
          <w:szCs w:val="24"/>
          <w:u w:val="single"/>
          <w:lang w:val="nb-NO"/>
        </w:rPr>
        <w:t>Saksfremstilling:</w:t>
      </w:r>
    </w:p>
    <w:p w14:paraId="66B04185" w14:textId="281EAC36" w:rsidR="003B5EEB" w:rsidRPr="00B875C2" w:rsidRDefault="003B5EEB" w:rsidP="003B5EEB">
      <w:pPr>
        <w:spacing w:line="276" w:lineRule="auto"/>
        <w:rPr>
          <w:rFonts w:ascii="Century" w:hAnsi="Century"/>
          <w:sz w:val="24"/>
          <w:szCs w:val="24"/>
          <w:lang w:val="nb-NO"/>
        </w:rPr>
      </w:pPr>
      <w:r w:rsidRPr="00B875C2">
        <w:rPr>
          <w:rFonts w:ascii="Century" w:hAnsi="Century"/>
          <w:sz w:val="24"/>
          <w:szCs w:val="24"/>
          <w:lang w:val="nb-NO"/>
        </w:rPr>
        <w:t>Etter møteplan</w:t>
      </w:r>
      <w:r w:rsidR="00D1633C" w:rsidRPr="00B875C2">
        <w:rPr>
          <w:rFonts w:ascii="Century" w:hAnsi="Century"/>
          <w:sz w:val="24"/>
          <w:szCs w:val="24"/>
          <w:lang w:val="nb-NO"/>
        </w:rPr>
        <w:t xml:space="preserve">, er de åpne </w:t>
      </w:r>
      <w:proofErr w:type="spellStart"/>
      <w:r w:rsidR="00D1633C" w:rsidRPr="00B875C2">
        <w:rPr>
          <w:rFonts w:ascii="Century" w:hAnsi="Century"/>
          <w:sz w:val="24"/>
          <w:szCs w:val="24"/>
          <w:lang w:val="nb-NO"/>
        </w:rPr>
        <w:t>laksemøtene</w:t>
      </w:r>
      <w:proofErr w:type="spellEnd"/>
      <w:r w:rsidR="00D1633C" w:rsidRPr="00B875C2">
        <w:rPr>
          <w:rFonts w:ascii="Century" w:hAnsi="Century"/>
          <w:sz w:val="24"/>
          <w:szCs w:val="24"/>
          <w:lang w:val="nb-NO"/>
        </w:rPr>
        <w:t xml:space="preserve"> satt til 22. og 23. oktober. Det vil i tilfelle bli i samme uke som fellesmøtet avholdes.</w:t>
      </w:r>
    </w:p>
    <w:p w14:paraId="3BC148F7" w14:textId="01191229" w:rsidR="00D1633C" w:rsidRPr="00B875C2" w:rsidRDefault="00D1633C" w:rsidP="003B5EEB">
      <w:pPr>
        <w:spacing w:line="276" w:lineRule="auto"/>
        <w:rPr>
          <w:rFonts w:ascii="Century" w:hAnsi="Century"/>
          <w:sz w:val="24"/>
          <w:szCs w:val="24"/>
          <w:lang w:val="nb-NO"/>
        </w:rPr>
      </w:pPr>
    </w:p>
    <w:p w14:paraId="39DA6DFC" w14:textId="1A120E28" w:rsidR="00D1633C" w:rsidRPr="00B875C2" w:rsidRDefault="00D1633C" w:rsidP="003B5EEB">
      <w:pPr>
        <w:spacing w:line="276" w:lineRule="auto"/>
        <w:rPr>
          <w:rFonts w:ascii="Century" w:hAnsi="Century"/>
          <w:sz w:val="24"/>
          <w:szCs w:val="24"/>
          <w:u w:val="single"/>
          <w:lang w:val="nb-NO"/>
        </w:rPr>
      </w:pPr>
      <w:r w:rsidRPr="00B875C2">
        <w:rPr>
          <w:rFonts w:ascii="Century" w:hAnsi="Century"/>
          <w:sz w:val="24"/>
          <w:szCs w:val="24"/>
          <w:u w:val="single"/>
          <w:lang w:val="nb-NO"/>
        </w:rPr>
        <w:t>Direktørens innstilling:</w:t>
      </w:r>
    </w:p>
    <w:p w14:paraId="356DFF58" w14:textId="3F8A5517" w:rsidR="00BD6719" w:rsidRPr="00B875C2" w:rsidRDefault="00D1633C" w:rsidP="00BE7C73">
      <w:pPr>
        <w:spacing w:line="276" w:lineRule="auto"/>
        <w:rPr>
          <w:rFonts w:ascii="Century" w:hAnsi="Century"/>
          <w:sz w:val="24"/>
          <w:szCs w:val="24"/>
          <w:lang w:val="nb-NO"/>
        </w:rPr>
      </w:pPr>
      <w:r w:rsidRPr="00B875C2">
        <w:rPr>
          <w:rFonts w:ascii="Century" w:hAnsi="Century"/>
          <w:sz w:val="24"/>
          <w:szCs w:val="24"/>
          <w:lang w:val="nb-NO"/>
        </w:rPr>
        <w:t xml:space="preserve">De åpne </w:t>
      </w:r>
      <w:proofErr w:type="spellStart"/>
      <w:r w:rsidRPr="00B875C2">
        <w:rPr>
          <w:rFonts w:ascii="Century" w:hAnsi="Century"/>
          <w:sz w:val="24"/>
          <w:szCs w:val="24"/>
          <w:lang w:val="nb-NO"/>
        </w:rPr>
        <w:t>laksemøtene</w:t>
      </w:r>
      <w:proofErr w:type="spellEnd"/>
      <w:r w:rsidRPr="00B875C2">
        <w:rPr>
          <w:rFonts w:ascii="Century" w:hAnsi="Century"/>
          <w:sz w:val="24"/>
          <w:szCs w:val="24"/>
          <w:lang w:val="nb-NO"/>
        </w:rPr>
        <w:t xml:space="preserve"> avholdes 15. oktober i Karasjok, og 16. oktober i Tana.</w:t>
      </w:r>
    </w:p>
    <w:p w14:paraId="119F0890" w14:textId="1D183184" w:rsidR="00D1633C" w:rsidRPr="00B875C2" w:rsidRDefault="00D1633C" w:rsidP="00BE7C73">
      <w:pPr>
        <w:spacing w:line="276" w:lineRule="auto"/>
        <w:rPr>
          <w:rFonts w:ascii="Century" w:hAnsi="Century"/>
          <w:sz w:val="24"/>
          <w:szCs w:val="24"/>
          <w:lang w:val="nb-NO"/>
        </w:rPr>
      </w:pPr>
    </w:p>
    <w:p w14:paraId="44304715" w14:textId="22EDA46B" w:rsidR="00D1633C" w:rsidRPr="00B875C2" w:rsidRDefault="00D1633C" w:rsidP="00BE7C73">
      <w:pPr>
        <w:spacing w:line="276" w:lineRule="auto"/>
        <w:rPr>
          <w:rFonts w:ascii="Century" w:hAnsi="Century"/>
          <w:b/>
          <w:bCs/>
          <w:sz w:val="24"/>
          <w:szCs w:val="24"/>
          <w:lang w:val="nb-NO"/>
        </w:rPr>
      </w:pPr>
      <w:r w:rsidRPr="00B875C2">
        <w:rPr>
          <w:rFonts w:ascii="Century" w:hAnsi="Century"/>
          <w:b/>
          <w:bCs/>
          <w:sz w:val="24"/>
          <w:szCs w:val="24"/>
          <w:lang w:val="nb-NO"/>
        </w:rPr>
        <w:t>Vedtak:</w:t>
      </w:r>
    </w:p>
    <w:p w14:paraId="11C9560B" w14:textId="73F6AE2C" w:rsidR="00D1633C" w:rsidRPr="00B875C2" w:rsidRDefault="00D1633C" w:rsidP="00BE7C73">
      <w:pPr>
        <w:spacing w:line="276" w:lineRule="auto"/>
        <w:rPr>
          <w:rFonts w:ascii="Century" w:hAnsi="Century"/>
          <w:b/>
          <w:bCs/>
          <w:sz w:val="24"/>
          <w:szCs w:val="24"/>
          <w:lang w:val="nb-NO"/>
        </w:rPr>
      </w:pPr>
    </w:p>
    <w:p w14:paraId="5984C771" w14:textId="77777777" w:rsidR="00D1633C" w:rsidRPr="00B875C2" w:rsidRDefault="00D1633C" w:rsidP="00BE7C73">
      <w:pPr>
        <w:spacing w:line="276" w:lineRule="auto"/>
        <w:rPr>
          <w:rFonts w:ascii="Century" w:hAnsi="Century"/>
          <w:b/>
          <w:bCs/>
          <w:sz w:val="24"/>
          <w:szCs w:val="24"/>
          <w:lang w:val="nb-NO"/>
        </w:rPr>
      </w:pPr>
    </w:p>
    <w:p w14:paraId="01F8263C" w14:textId="77777777" w:rsidR="00D1633C" w:rsidRPr="00B875C2" w:rsidRDefault="00D1633C" w:rsidP="00BE7C73">
      <w:pPr>
        <w:spacing w:line="276" w:lineRule="auto"/>
        <w:rPr>
          <w:rFonts w:ascii="Century" w:hAnsi="Century"/>
          <w:b/>
          <w:bCs/>
          <w:color w:val="002060"/>
          <w:sz w:val="24"/>
          <w:szCs w:val="24"/>
          <w:lang w:val="nb-NO"/>
        </w:rPr>
      </w:pPr>
    </w:p>
    <w:p w14:paraId="71003F58" w14:textId="56B5B840" w:rsidR="00BE7C73" w:rsidRPr="00B875C2" w:rsidRDefault="00BE7C73" w:rsidP="00BE7C73">
      <w:pPr>
        <w:spacing w:line="276" w:lineRule="auto"/>
        <w:rPr>
          <w:rFonts w:ascii="Century" w:hAnsi="Century"/>
          <w:b/>
          <w:bCs/>
          <w:color w:val="002060"/>
          <w:sz w:val="24"/>
          <w:szCs w:val="24"/>
          <w:lang w:val="nb-NO"/>
        </w:rPr>
      </w:pPr>
      <w:r w:rsidRPr="00B875C2">
        <w:rPr>
          <w:rFonts w:ascii="Century" w:hAnsi="Century"/>
          <w:b/>
          <w:bCs/>
          <w:color w:val="002060"/>
          <w:sz w:val="24"/>
          <w:szCs w:val="24"/>
          <w:lang w:val="nb-NO"/>
        </w:rPr>
        <w:t>Sak 79/2019:</w:t>
      </w:r>
      <w:r w:rsidRPr="00B875C2">
        <w:rPr>
          <w:rFonts w:ascii="Century" w:hAnsi="Century"/>
          <w:b/>
          <w:bCs/>
          <w:color w:val="002060"/>
          <w:sz w:val="24"/>
          <w:szCs w:val="24"/>
          <w:lang w:val="nb-NO"/>
        </w:rPr>
        <w:tab/>
        <w:t xml:space="preserve">Orientering </w:t>
      </w:r>
    </w:p>
    <w:p w14:paraId="146A4F50" w14:textId="7774349C" w:rsidR="0062455A" w:rsidRPr="00B875C2" w:rsidRDefault="0062455A" w:rsidP="0062455A">
      <w:pPr>
        <w:pStyle w:val="Listeavsnitt"/>
        <w:numPr>
          <w:ilvl w:val="0"/>
          <w:numId w:val="4"/>
        </w:numPr>
        <w:spacing w:line="276" w:lineRule="auto"/>
        <w:rPr>
          <w:rFonts w:ascii="Century" w:hAnsi="Century"/>
          <w:sz w:val="24"/>
          <w:szCs w:val="24"/>
          <w:lang w:val="nb-NO"/>
        </w:rPr>
      </w:pPr>
      <w:bookmarkStart w:id="9" w:name="_Hlk18047391"/>
      <w:r w:rsidRPr="00B875C2">
        <w:rPr>
          <w:rFonts w:ascii="Century" w:hAnsi="Century"/>
          <w:sz w:val="24"/>
          <w:szCs w:val="24"/>
          <w:lang w:val="nb-NO"/>
        </w:rPr>
        <w:t>Brev til valgkomiteen for fellesmøtet 4.07.2019</w:t>
      </w:r>
    </w:p>
    <w:bookmarkEnd w:id="9"/>
    <w:p w14:paraId="2800BE0A" w14:textId="31787887" w:rsidR="000C4FF9" w:rsidRPr="00B875C2" w:rsidRDefault="000C4FF9" w:rsidP="000C4FF9">
      <w:pPr>
        <w:pStyle w:val="Listeavsnitt"/>
        <w:numPr>
          <w:ilvl w:val="0"/>
          <w:numId w:val="1"/>
        </w:numPr>
        <w:spacing w:line="276" w:lineRule="auto"/>
        <w:rPr>
          <w:rFonts w:ascii="Century" w:hAnsi="Century"/>
          <w:sz w:val="24"/>
          <w:szCs w:val="24"/>
          <w:lang w:val="nb-NO"/>
        </w:rPr>
      </w:pPr>
      <w:r w:rsidRPr="00B875C2">
        <w:rPr>
          <w:rFonts w:ascii="Century" w:hAnsi="Century"/>
          <w:sz w:val="24"/>
          <w:szCs w:val="24"/>
          <w:lang w:val="nb-NO"/>
        </w:rPr>
        <w:t>Anmodning til Klima- og miljødepartementet om ny behandling av statens dekning av oppsynsutgifter 2011-15</w:t>
      </w:r>
      <w:r w:rsidR="0062455A" w:rsidRPr="00B875C2">
        <w:rPr>
          <w:rFonts w:ascii="Century" w:hAnsi="Century"/>
          <w:sz w:val="24"/>
          <w:szCs w:val="24"/>
          <w:lang w:val="nb-NO"/>
        </w:rPr>
        <w:t>, 27.08.2019</w:t>
      </w:r>
    </w:p>
    <w:p w14:paraId="318B15A5" w14:textId="77777777" w:rsidR="00BE7C73" w:rsidRPr="00B875C2" w:rsidRDefault="00BE7C73" w:rsidP="00BE7C73">
      <w:pPr>
        <w:pStyle w:val="Listeavsnitt"/>
        <w:numPr>
          <w:ilvl w:val="0"/>
          <w:numId w:val="1"/>
        </w:numPr>
        <w:spacing w:line="276" w:lineRule="auto"/>
        <w:rPr>
          <w:rFonts w:ascii="Century" w:hAnsi="Century"/>
          <w:sz w:val="24"/>
          <w:szCs w:val="24"/>
          <w:lang w:val="nb-NO"/>
        </w:rPr>
      </w:pPr>
      <w:r w:rsidRPr="00B875C2">
        <w:rPr>
          <w:rFonts w:ascii="Century" w:hAnsi="Century"/>
          <w:sz w:val="24"/>
          <w:szCs w:val="24"/>
          <w:lang w:val="nb-NO"/>
        </w:rPr>
        <w:t>Fra møtet med Klima- og miljøminister Ola Elvestuen 26. august</w:t>
      </w:r>
    </w:p>
    <w:p w14:paraId="3FCA2C64" w14:textId="77777777" w:rsidR="00BE7C73" w:rsidRPr="00B875C2" w:rsidRDefault="00BE7C73" w:rsidP="00BE7C73">
      <w:pPr>
        <w:pStyle w:val="Listeavsnitt"/>
        <w:numPr>
          <w:ilvl w:val="0"/>
          <w:numId w:val="1"/>
        </w:numPr>
        <w:spacing w:line="276" w:lineRule="auto"/>
        <w:rPr>
          <w:rFonts w:ascii="Century" w:hAnsi="Century"/>
          <w:sz w:val="24"/>
          <w:szCs w:val="24"/>
          <w:lang w:val="nb-NO"/>
        </w:rPr>
      </w:pPr>
      <w:r w:rsidRPr="00B875C2">
        <w:rPr>
          <w:rFonts w:ascii="Century" w:hAnsi="Century"/>
          <w:sz w:val="24"/>
          <w:szCs w:val="24"/>
          <w:lang w:val="nb-NO"/>
        </w:rPr>
        <w:t>Fra oppsyns sesongen 2019</w:t>
      </w:r>
    </w:p>
    <w:p w14:paraId="4A15BCD0" w14:textId="77777777" w:rsidR="00BE7C73" w:rsidRPr="00B875C2" w:rsidRDefault="00BE7C73" w:rsidP="00BE7C73">
      <w:pPr>
        <w:pStyle w:val="Listeavsnitt"/>
        <w:numPr>
          <w:ilvl w:val="0"/>
          <w:numId w:val="1"/>
        </w:numPr>
        <w:spacing w:line="276" w:lineRule="auto"/>
        <w:rPr>
          <w:rFonts w:ascii="Century" w:hAnsi="Century"/>
          <w:sz w:val="24"/>
          <w:szCs w:val="24"/>
          <w:lang w:val="nb-NO"/>
        </w:rPr>
      </w:pPr>
      <w:r w:rsidRPr="00B875C2">
        <w:rPr>
          <w:rFonts w:ascii="Century" w:hAnsi="Century"/>
          <w:sz w:val="24"/>
          <w:szCs w:val="24"/>
          <w:lang w:val="nb-NO"/>
        </w:rPr>
        <w:t>Status fra overvåkingene ved Polmak, K</w:t>
      </w:r>
      <w:r w:rsidRPr="00B875C2">
        <w:rPr>
          <w:rFonts w:ascii="Century" w:hAnsi="Century"/>
          <w:sz w:val="24"/>
          <w:szCs w:val="24"/>
          <w:lang w:val="se-SE"/>
        </w:rPr>
        <w:t>árášjohka</w:t>
      </w:r>
      <w:r w:rsidRPr="00B875C2">
        <w:rPr>
          <w:rFonts w:ascii="Century" w:hAnsi="Century"/>
          <w:sz w:val="24"/>
          <w:szCs w:val="24"/>
          <w:lang w:val="nb-NO"/>
        </w:rPr>
        <w:t xml:space="preserve"> og Ie</w:t>
      </w:r>
      <w:r w:rsidRPr="00B875C2">
        <w:rPr>
          <w:rFonts w:ascii="Century" w:hAnsi="Century" w:cstheme="minorHAnsi"/>
          <w:sz w:val="24"/>
          <w:szCs w:val="24"/>
          <w:lang w:val="nb-NO"/>
        </w:rPr>
        <w:t>š</w:t>
      </w:r>
      <w:r w:rsidRPr="00B875C2">
        <w:rPr>
          <w:rFonts w:ascii="Century" w:hAnsi="Century"/>
          <w:sz w:val="24"/>
          <w:szCs w:val="24"/>
          <w:lang w:val="nb-NO"/>
        </w:rPr>
        <w:t>johka</w:t>
      </w:r>
    </w:p>
    <w:p w14:paraId="3EF95227" w14:textId="77777777" w:rsidR="00BE7C73" w:rsidRPr="00B875C2" w:rsidRDefault="00BE7C73" w:rsidP="00BE7C73">
      <w:pPr>
        <w:pStyle w:val="Listeavsnitt"/>
        <w:numPr>
          <w:ilvl w:val="0"/>
          <w:numId w:val="1"/>
        </w:numPr>
        <w:spacing w:line="276" w:lineRule="auto"/>
        <w:rPr>
          <w:rFonts w:ascii="Century" w:hAnsi="Century"/>
          <w:sz w:val="24"/>
          <w:szCs w:val="24"/>
          <w:lang w:val="nb-NO"/>
        </w:rPr>
      </w:pPr>
      <w:r w:rsidRPr="00B875C2">
        <w:rPr>
          <w:rFonts w:ascii="Century" w:hAnsi="Century"/>
          <w:sz w:val="24"/>
          <w:szCs w:val="24"/>
          <w:lang w:val="nb-NO"/>
        </w:rPr>
        <w:t>Fra delbefaring av eiendommer med fiskerett i Tanavassdraget</w:t>
      </w:r>
    </w:p>
    <w:p w14:paraId="7DD16CCB" w14:textId="77777777" w:rsidR="00BE7C73" w:rsidRPr="00B875C2" w:rsidRDefault="00BE7C73" w:rsidP="00BE7C73">
      <w:pPr>
        <w:spacing w:line="276" w:lineRule="auto"/>
        <w:rPr>
          <w:rFonts w:ascii="Century" w:hAnsi="Century" w:cs="Calibri"/>
          <w:sz w:val="24"/>
          <w:szCs w:val="24"/>
          <w:lang w:val="nb-NO"/>
        </w:rPr>
      </w:pPr>
    </w:p>
    <w:p w14:paraId="78C65FE6" w14:textId="77777777" w:rsidR="00AC211B" w:rsidRDefault="00AC211B" w:rsidP="000C4FF9">
      <w:pPr>
        <w:spacing w:line="276" w:lineRule="auto"/>
        <w:rPr>
          <w:rFonts w:ascii="Century" w:hAnsi="Century"/>
          <w:b/>
          <w:bCs/>
          <w:color w:val="002060"/>
          <w:sz w:val="24"/>
          <w:szCs w:val="24"/>
          <w:lang w:val="nb-NO"/>
        </w:rPr>
      </w:pPr>
    </w:p>
    <w:p w14:paraId="2D40F578" w14:textId="77777777" w:rsidR="00AC211B" w:rsidRDefault="00AC211B" w:rsidP="000C4FF9">
      <w:pPr>
        <w:spacing w:line="276" w:lineRule="auto"/>
        <w:rPr>
          <w:rFonts w:ascii="Century" w:hAnsi="Century"/>
          <w:b/>
          <w:bCs/>
          <w:color w:val="002060"/>
          <w:sz w:val="24"/>
          <w:szCs w:val="24"/>
          <w:lang w:val="nb-NO"/>
        </w:rPr>
      </w:pPr>
    </w:p>
    <w:p w14:paraId="4C74E42D" w14:textId="77777777" w:rsidR="00AC211B" w:rsidRDefault="00AC211B" w:rsidP="000C4FF9">
      <w:pPr>
        <w:spacing w:line="276" w:lineRule="auto"/>
        <w:rPr>
          <w:rFonts w:ascii="Century" w:hAnsi="Century"/>
          <w:b/>
          <w:bCs/>
          <w:color w:val="002060"/>
          <w:sz w:val="24"/>
          <w:szCs w:val="24"/>
          <w:lang w:val="nb-NO"/>
        </w:rPr>
      </w:pPr>
    </w:p>
    <w:p w14:paraId="55542794" w14:textId="77777777" w:rsidR="00FF1C8A" w:rsidRDefault="00FF1C8A" w:rsidP="000C4FF9">
      <w:pPr>
        <w:spacing w:line="276" w:lineRule="auto"/>
        <w:rPr>
          <w:rFonts w:ascii="Century" w:hAnsi="Century"/>
          <w:b/>
          <w:bCs/>
          <w:color w:val="002060"/>
          <w:sz w:val="24"/>
          <w:szCs w:val="24"/>
          <w:lang w:val="nb-NO"/>
        </w:rPr>
      </w:pPr>
    </w:p>
    <w:p w14:paraId="63ED48A8" w14:textId="77777777" w:rsidR="00FF1C8A" w:rsidRDefault="00FF1C8A" w:rsidP="000C4FF9">
      <w:pPr>
        <w:spacing w:line="276" w:lineRule="auto"/>
        <w:rPr>
          <w:rFonts w:ascii="Century" w:hAnsi="Century"/>
          <w:b/>
          <w:bCs/>
          <w:color w:val="002060"/>
          <w:sz w:val="24"/>
          <w:szCs w:val="24"/>
          <w:lang w:val="nb-NO"/>
        </w:rPr>
      </w:pPr>
    </w:p>
    <w:p w14:paraId="7DA79582" w14:textId="77777777" w:rsidR="00FF1C8A" w:rsidRDefault="00FF1C8A" w:rsidP="000C4FF9">
      <w:pPr>
        <w:spacing w:line="276" w:lineRule="auto"/>
        <w:rPr>
          <w:rFonts w:ascii="Century" w:hAnsi="Century"/>
          <w:b/>
          <w:bCs/>
          <w:color w:val="002060"/>
          <w:sz w:val="24"/>
          <w:szCs w:val="24"/>
          <w:lang w:val="nb-NO"/>
        </w:rPr>
      </w:pPr>
    </w:p>
    <w:p w14:paraId="6C2F2520" w14:textId="77777777" w:rsidR="0084643A" w:rsidRDefault="0084643A" w:rsidP="000C4FF9">
      <w:pPr>
        <w:spacing w:line="276" w:lineRule="auto"/>
        <w:rPr>
          <w:rFonts w:ascii="Century" w:hAnsi="Century"/>
          <w:b/>
          <w:bCs/>
          <w:color w:val="002060"/>
          <w:sz w:val="24"/>
          <w:szCs w:val="24"/>
          <w:lang w:val="nb-NO"/>
        </w:rPr>
      </w:pPr>
    </w:p>
    <w:p w14:paraId="6B7FAC59" w14:textId="77777777" w:rsidR="0084643A" w:rsidRDefault="0084643A" w:rsidP="000C4FF9">
      <w:pPr>
        <w:spacing w:line="276" w:lineRule="auto"/>
        <w:rPr>
          <w:rFonts w:ascii="Century" w:hAnsi="Century"/>
          <w:b/>
          <w:bCs/>
          <w:color w:val="002060"/>
          <w:sz w:val="24"/>
          <w:szCs w:val="24"/>
          <w:lang w:val="nb-NO"/>
        </w:rPr>
      </w:pPr>
    </w:p>
    <w:p w14:paraId="58BC4E95" w14:textId="77777777" w:rsidR="0084643A" w:rsidRDefault="0084643A" w:rsidP="000C4FF9">
      <w:pPr>
        <w:spacing w:line="276" w:lineRule="auto"/>
        <w:rPr>
          <w:rFonts w:ascii="Century" w:hAnsi="Century"/>
          <w:b/>
          <w:bCs/>
          <w:color w:val="002060"/>
          <w:sz w:val="24"/>
          <w:szCs w:val="24"/>
          <w:lang w:val="nb-NO"/>
        </w:rPr>
      </w:pPr>
    </w:p>
    <w:p w14:paraId="15DC92D3" w14:textId="77777777" w:rsidR="0084643A" w:rsidRDefault="0084643A" w:rsidP="000C4FF9">
      <w:pPr>
        <w:spacing w:line="276" w:lineRule="auto"/>
        <w:rPr>
          <w:rFonts w:ascii="Century" w:hAnsi="Century"/>
          <w:b/>
          <w:bCs/>
          <w:color w:val="002060"/>
          <w:sz w:val="24"/>
          <w:szCs w:val="24"/>
          <w:lang w:val="nb-NO"/>
        </w:rPr>
      </w:pPr>
    </w:p>
    <w:p w14:paraId="00EDF188" w14:textId="77777777" w:rsidR="0084643A" w:rsidRDefault="0084643A" w:rsidP="000C4FF9">
      <w:pPr>
        <w:spacing w:line="276" w:lineRule="auto"/>
        <w:rPr>
          <w:rFonts w:ascii="Century" w:hAnsi="Century"/>
          <w:b/>
          <w:bCs/>
          <w:color w:val="002060"/>
          <w:sz w:val="24"/>
          <w:szCs w:val="24"/>
          <w:lang w:val="nb-NO"/>
        </w:rPr>
      </w:pPr>
    </w:p>
    <w:p w14:paraId="13ADCF7E" w14:textId="77777777" w:rsidR="0084643A" w:rsidRDefault="0084643A" w:rsidP="000C4FF9">
      <w:pPr>
        <w:spacing w:line="276" w:lineRule="auto"/>
        <w:rPr>
          <w:rFonts w:ascii="Century" w:hAnsi="Century"/>
          <w:b/>
          <w:bCs/>
          <w:color w:val="002060"/>
          <w:sz w:val="24"/>
          <w:szCs w:val="24"/>
          <w:lang w:val="nb-NO"/>
        </w:rPr>
      </w:pPr>
    </w:p>
    <w:p w14:paraId="5F172CF8" w14:textId="77777777" w:rsidR="0084643A" w:rsidRDefault="0084643A" w:rsidP="000C4FF9">
      <w:pPr>
        <w:spacing w:line="276" w:lineRule="auto"/>
        <w:rPr>
          <w:rFonts w:ascii="Century" w:hAnsi="Century"/>
          <w:b/>
          <w:bCs/>
          <w:color w:val="002060"/>
          <w:sz w:val="24"/>
          <w:szCs w:val="24"/>
          <w:lang w:val="nb-NO"/>
        </w:rPr>
      </w:pPr>
    </w:p>
    <w:p w14:paraId="02333D39" w14:textId="77777777" w:rsidR="0084643A" w:rsidRDefault="0084643A" w:rsidP="000C4FF9">
      <w:pPr>
        <w:spacing w:line="276" w:lineRule="auto"/>
        <w:rPr>
          <w:rFonts w:ascii="Century" w:hAnsi="Century"/>
          <w:b/>
          <w:bCs/>
          <w:color w:val="002060"/>
          <w:sz w:val="24"/>
          <w:szCs w:val="24"/>
          <w:lang w:val="nb-NO"/>
        </w:rPr>
      </w:pPr>
    </w:p>
    <w:p w14:paraId="2AEA0040" w14:textId="77777777" w:rsidR="0084643A" w:rsidRDefault="0084643A" w:rsidP="000C4FF9">
      <w:pPr>
        <w:spacing w:line="276" w:lineRule="auto"/>
        <w:rPr>
          <w:rFonts w:ascii="Century" w:hAnsi="Century"/>
          <w:b/>
          <w:bCs/>
          <w:color w:val="002060"/>
          <w:sz w:val="24"/>
          <w:szCs w:val="24"/>
          <w:lang w:val="nb-NO"/>
        </w:rPr>
      </w:pPr>
    </w:p>
    <w:p w14:paraId="37056D92" w14:textId="77777777" w:rsidR="0084643A" w:rsidRDefault="0084643A" w:rsidP="000C4FF9">
      <w:pPr>
        <w:spacing w:line="276" w:lineRule="auto"/>
        <w:rPr>
          <w:rFonts w:ascii="Century" w:hAnsi="Century"/>
          <w:b/>
          <w:bCs/>
          <w:color w:val="002060"/>
          <w:sz w:val="24"/>
          <w:szCs w:val="24"/>
          <w:lang w:val="nb-NO"/>
        </w:rPr>
      </w:pPr>
    </w:p>
    <w:p w14:paraId="25043D58" w14:textId="77777777" w:rsidR="0084643A" w:rsidRDefault="0084643A" w:rsidP="000C4FF9">
      <w:pPr>
        <w:spacing w:line="276" w:lineRule="auto"/>
        <w:rPr>
          <w:rFonts w:ascii="Century" w:hAnsi="Century"/>
          <w:b/>
          <w:bCs/>
          <w:color w:val="002060"/>
          <w:sz w:val="24"/>
          <w:szCs w:val="24"/>
          <w:lang w:val="nb-NO"/>
        </w:rPr>
      </w:pPr>
    </w:p>
    <w:p w14:paraId="03C752B9" w14:textId="77777777" w:rsidR="0084643A" w:rsidRDefault="0084643A" w:rsidP="000C4FF9">
      <w:pPr>
        <w:spacing w:line="276" w:lineRule="auto"/>
        <w:rPr>
          <w:rFonts w:ascii="Century" w:hAnsi="Century"/>
          <w:b/>
          <w:bCs/>
          <w:color w:val="002060"/>
          <w:sz w:val="24"/>
          <w:szCs w:val="24"/>
          <w:lang w:val="nb-NO"/>
        </w:rPr>
      </w:pPr>
    </w:p>
    <w:p w14:paraId="44D3B5A9" w14:textId="77777777" w:rsidR="0084643A" w:rsidRDefault="0084643A" w:rsidP="000C4FF9">
      <w:pPr>
        <w:spacing w:line="276" w:lineRule="auto"/>
        <w:rPr>
          <w:rFonts w:ascii="Century" w:hAnsi="Century"/>
          <w:b/>
          <w:bCs/>
          <w:color w:val="002060"/>
          <w:sz w:val="24"/>
          <w:szCs w:val="24"/>
          <w:lang w:val="nb-NO"/>
        </w:rPr>
      </w:pPr>
    </w:p>
    <w:p w14:paraId="0636F18E" w14:textId="77777777" w:rsidR="0084643A" w:rsidRDefault="0084643A" w:rsidP="000C4FF9">
      <w:pPr>
        <w:spacing w:line="276" w:lineRule="auto"/>
        <w:rPr>
          <w:rFonts w:ascii="Century" w:hAnsi="Century"/>
          <w:b/>
          <w:bCs/>
          <w:color w:val="002060"/>
          <w:sz w:val="24"/>
          <w:szCs w:val="24"/>
          <w:lang w:val="nb-NO"/>
        </w:rPr>
      </w:pPr>
    </w:p>
    <w:p w14:paraId="7159B130" w14:textId="08ECF9C7" w:rsidR="000C4FF9" w:rsidRPr="00B875C2" w:rsidRDefault="000C4FF9" w:rsidP="000C4FF9">
      <w:pPr>
        <w:spacing w:line="276" w:lineRule="auto"/>
        <w:rPr>
          <w:rFonts w:ascii="Century" w:hAnsi="Century"/>
          <w:b/>
          <w:bCs/>
          <w:color w:val="002060"/>
          <w:sz w:val="24"/>
          <w:szCs w:val="24"/>
          <w:lang w:val="nb-NO"/>
        </w:rPr>
      </w:pPr>
      <w:r w:rsidRPr="00B875C2">
        <w:rPr>
          <w:rFonts w:ascii="Century" w:hAnsi="Century"/>
          <w:b/>
          <w:bCs/>
          <w:color w:val="002060"/>
          <w:sz w:val="24"/>
          <w:szCs w:val="24"/>
          <w:lang w:val="nb-NO"/>
        </w:rPr>
        <w:lastRenderedPageBreak/>
        <w:t>Sak 80/2019: Saksliste for fellesmøte 26. oktober</w:t>
      </w:r>
    </w:p>
    <w:p w14:paraId="18EF62C5" w14:textId="77777777" w:rsidR="000C4FF9" w:rsidRPr="00B875C2" w:rsidRDefault="000C4FF9" w:rsidP="000C4FF9">
      <w:pPr>
        <w:spacing w:line="276" w:lineRule="auto"/>
        <w:rPr>
          <w:rFonts w:ascii="Century" w:hAnsi="Century"/>
          <w:b/>
          <w:bCs/>
          <w:color w:val="002060"/>
          <w:sz w:val="24"/>
          <w:szCs w:val="24"/>
          <w:lang w:val="nb-NO"/>
        </w:rPr>
      </w:pPr>
    </w:p>
    <w:p w14:paraId="32ACDB6F" w14:textId="77777777" w:rsidR="000C4FF9" w:rsidRPr="00B875C2" w:rsidRDefault="000C4FF9" w:rsidP="000C4FF9">
      <w:pPr>
        <w:pStyle w:val="Listeavsnitt"/>
        <w:spacing w:line="276" w:lineRule="auto"/>
        <w:ind w:left="0"/>
        <w:rPr>
          <w:rFonts w:ascii="Century" w:hAnsi="Century" w:cs="Times New Roman"/>
          <w:i/>
          <w:sz w:val="24"/>
          <w:szCs w:val="24"/>
          <w:lang w:val="nb-NO"/>
        </w:rPr>
      </w:pPr>
      <w:r w:rsidRPr="00B875C2">
        <w:rPr>
          <w:rFonts w:ascii="Century" w:hAnsi="Century" w:cs="Times New Roman"/>
          <w:sz w:val="24"/>
          <w:szCs w:val="24"/>
          <w:lang w:val="nb-NO"/>
        </w:rPr>
        <w:t>Etter hjemmel i forskrift om fisk og fisket i Tanavassdraget, FOR 2011-02-04 nr. 119 og FOR 2014-06-20-787 inviterer Tanavassdragets fiskeforvaltning fiskeberettigede etter § 3 til fellesmøte. Fiskeberettigede etter § 3 har møterett. Det gis anledning til fiskeberettigede å gi fullmakt til husstandsmedlem å møte og stemme, jf. Kgl.res. § 3 fjerde avsnitt s.12:</w:t>
      </w:r>
      <w:r w:rsidRPr="00B875C2">
        <w:rPr>
          <w:rFonts w:ascii="Century" w:hAnsi="Century" w:cs="Times New Roman"/>
          <w:i/>
          <w:sz w:val="24"/>
          <w:szCs w:val="24"/>
          <w:lang w:val="nb-NO"/>
        </w:rPr>
        <w:t xml:space="preserve"> “Bare ett medlem i hver husstand er fiskeberettiget. Det vil imidlertid være opp til husstanden å avgjøre hvem av medlemmene som skal utøve fiskeretten til enhver tid, men bare ett husstandsmedlem kan stemme på fellesmøtet for de fiskeberettigede, jf. § 8».</w:t>
      </w:r>
    </w:p>
    <w:p w14:paraId="2C6B102F" w14:textId="77777777" w:rsidR="000C4FF9" w:rsidRPr="00B875C2" w:rsidRDefault="000C4FF9" w:rsidP="000C4FF9">
      <w:pPr>
        <w:pStyle w:val="Listeavsnitt"/>
        <w:spacing w:line="276" w:lineRule="auto"/>
        <w:ind w:left="0"/>
        <w:rPr>
          <w:rFonts w:ascii="Century" w:hAnsi="Century" w:cs="Times New Roman"/>
          <w:sz w:val="24"/>
          <w:szCs w:val="24"/>
          <w:lang w:val="nb-NO"/>
        </w:rPr>
      </w:pPr>
    </w:p>
    <w:p w14:paraId="2258B344" w14:textId="77777777" w:rsidR="000C4FF9" w:rsidRPr="00B875C2" w:rsidRDefault="000C4FF9" w:rsidP="000C4FF9">
      <w:pPr>
        <w:pStyle w:val="Listeavsnitt"/>
        <w:spacing w:line="276" w:lineRule="auto"/>
        <w:ind w:left="0"/>
        <w:rPr>
          <w:rFonts w:ascii="Century" w:hAnsi="Century" w:cs="Times New Roman"/>
          <w:b/>
          <w:color w:val="002060"/>
          <w:sz w:val="24"/>
          <w:szCs w:val="24"/>
          <w:lang w:val="nb-NO"/>
        </w:rPr>
      </w:pPr>
      <w:r w:rsidRPr="00B875C2">
        <w:rPr>
          <w:rFonts w:ascii="Century" w:hAnsi="Century" w:cs="Times New Roman"/>
          <w:b/>
          <w:color w:val="002060"/>
          <w:sz w:val="24"/>
          <w:szCs w:val="24"/>
          <w:lang w:val="nb-NO"/>
        </w:rPr>
        <w:t>Saksliste:</w:t>
      </w:r>
    </w:p>
    <w:p w14:paraId="3FE20986" w14:textId="7DC76E83" w:rsidR="000C4FF9" w:rsidRDefault="000C4FF9" w:rsidP="000C4FF9">
      <w:pPr>
        <w:spacing w:line="360" w:lineRule="auto"/>
        <w:ind w:left="720"/>
        <w:rPr>
          <w:rFonts w:ascii="Century" w:hAnsi="Century" w:cs="Times New Roman"/>
          <w:sz w:val="24"/>
          <w:szCs w:val="24"/>
          <w:lang w:val="nb-NO"/>
        </w:rPr>
      </w:pPr>
      <w:r w:rsidRPr="00B875C2">
        <w:rPr>
          <w:rFonts w:ascii="Century" w:hAnsi="Century" w:cs="Times New Roman"/>
          <w:sz w:val="24"/>
          <w:szCs w:val="24"/>
          <w:lang w:val="nb-NO"/>
        </w:rPr>
        <w:t>Sak 1 Åpning av TF leder Reidar Varsi</w:t>
      </w:r>
    </w:p>
    <w:p w14:paraId="66E78A9A" w14:textId="0236E2FD" w:rsidR="00B33B14" w:rsidRPr="00B875C2" w:rsidRDefault="00B33B14" w:rsidP="000C4FF9">
      <w:pPr>
        <w:spacing w:line="360" w:lineRule="auto"/>
        <w:ind w:left="720"/>
        <w:rPr>
          <w:rFonts w:ascii="Century" w:hAnsi="Century" w:cs="Times New Roman"/>
          <w:sz w:val="24"/>
          <w:szCs w:val="24"/>
          <w:lang w:val="nb-NO"/>
        </w:rPr>
      </w:pPr>
      <w:r>
        <w:rPr>
          <w:rFonts w:ascii="Century" w:hAnsi="Century" w:cs="Times New Roman"/>
          <w:sz w:val="24"/>
          <w:szCs w:val="24"/>
          <w:lang w:val="nb-NO"/>
        </w:rPr>
        <w:t>Sak 2 Konstituering</w:t>
      </w:r>
    </w:p>
    <w:p w14:paraId="5D944101" w14:textId="617A3EA8" w:rsidR="000C4FF9" w:rsidRPr="00B875C2" w:rsidRDefault="000C4FF9" w:rsidP="000C4FF9">
      <w:pPr>
        <w:pStyle w:val="Ingenmellomrom"/>
        <w:spacing w:line="276" w:lineRule="auto"/>
        <w:ind w:left="720"/>
        <w:outlineLvl w:val="0"/>
        <w:rPr>
          <w:rFonts w:ascii="Century" w:hAnsi="Century" w:cs="Times New Roman"/>
          <w:sz w:val="24"/>
          <w:szCs w:val="24"/>
          <w:lang w:val="nb-NO"/>
        </w:rPr>
      </w:pPr>
      <w:r w:rsidRPr="00B875C2">
        <w:rPr>
          <w:rFonts w:ascii="Century" w:hAnsi="Century" w:cs="Times New Roman"/>
          <w:sz w:val="24"/>
          <w:szCs w:val="24"/>
          <w:lang w:val="nb-NO"/>
        </w:rPr>
        <w:t xml:space="preserve">Sak </w:t>
      </w:r>
      <w:r w:rsidR="00B33B14">
        <w:rPr>
          <w:rFonts w:ascii="Century" w:hAnsi="Century" w:cs="Times New Roman"/>
          <w:sz w:val="24"/>
          <w:szCs w:val="24"/>
          <w:lang w:val="nb-NO"/>
        </w:rPr>
        <w:t>3</w:t>
      </w:r>
      <w:r w:rsidRPr="00B875C2">
        <w:rPr>
          <w:rFonts w:ascii="Century" w:hAnsi="Century" w:cs="Times New Roman"/>
          <w:sz w:val="24"/>
          <w:szCs w:val="24"/>
          <w:lang w:val="nb-NO"/>
        </w:rPr>
        <w:t xml:space="preserve"> Generell orientering fra driften</w:t>
      </w:r>
    </w:p>
    <w:p w14:paraId="1B8EAFB6" w14:textId="77777777" w:rsidR="000C4FF9" w:rsidRPr="00B875C2" w:rsidRDefault="000C4FF9" w:rsidP="000C4FF9">
      <w:pPr>
        <w:pStyle w:val="Listeavsnitt"/>
        <w:numPr>
          <w:ilvl w:val="0"/>
          <w:numId w:val="3"/>
        </w:numPr>
        <w:spacing w:line="276" w:lineRule="auto"/>
        <w:ind w:left="1440"/>
        <w:rPr>
          <w:rFonts w:ascii="Century" w:hAnsi="Century" w:cs="Times New Roman"/>
          <w:sz w:val="24"/>
          <w:szCs w:val="24"/>
          <w:lang w:val="nb-NO"/>
        </w:rPr>
      </w:pPr>
      <w:r w:rsidRPr="00B875C2">
        <w:rPr>
          <w:rFonts w:ascii="Century" w:hAnsi="Century" w:cs="Times New Roman"/>
          <w:sz w:val="24"/>
          <w:szCs w:val="24"/>
          <w:lang w:val="nb-NO"/>
        </w:rPr>
        <w:t>fra 2015 – 19</w:t>
      </w:r>
    </w:p>
    <w:p w14:paraId="4BF7A59E" w14:textId="77777777" w:rsidR="000C4FF9" w:rsidRPr="00B875C2" w:rsidRDefault="000C4FF9" w:rsidP="000C4FF9">
      <w:pPr>
        <w:pStyle w:val="Listeavsnitt"/>
        <w:numPr>
          <w:ilvl w:val="0"/>
          <w:numId w:val="3"/>
        </w:numPr>
        <w:spacing w:line="276" w:lineRule="auto"/>
        <w:ind w:left="1440"/>
        <w:rPr>
          <w:rFonts w:ascii="Century" w:hAnsi="Century" w:cs="Times New Roman"/>
          <w:sz w:val="24"/>
          <w:szCs w:val="24"/>
          <w:lang w:val="nb-NO"/>
        </w:rPr>
      </w:pPr>
      <w:r w:rsidRPr="00B875C2">
        <w:rPr>
          <w:rFonts w:ascii="Century" w:hAnsi="Century" w:cs="Times New Roman"/>
          <w:sz w:val="24"/>
          <w:szCs w:val="24"/>
          <w:lang w:val="nb-NO"/>
        </w:rPr>
        <w:t>Årets sesong</w:t>
      </w:r>
    </w:p>
    <w:p w14:paraId="769989B1" w14:textId="77777777" w:rsidR="000C4FF9" w:rsidRPr="00B875C2" w:rsidRDefault="000C4FF9" w:rsidP="000C4FF9">
      <w:pPr>
        <w:pStyle w:val="Ingenmellomrom"/>
        <w:spacing w:line="276" w:lineRule="auto"/>
        <w:ind w:left="720"/>
        <w:outlineLvl w:val="0"/>
        <w:rPr>
          <w:rFonts w:ascii="Century" w:hAnsi="Century" w:cs="Times New Roman"/>
          <w:sz w:val="24"/>
          <w:szCs w:val="24"/>
          <w:lang w:val="nb-NO"/>
        </w:rPr>
      </w:pPr>
    </w:p>
    <w:p w14:paraId="7B444FB2" w14:textId="2A760832" w:rsidR="000C4FF9" w:rsidRPr="00B875C2" w:rsidRDefault="000C4FF9" w:rsidP="000C4FF9">
      <w:pPr>
        <w:pStyle w:val="Ingenmellomrom"/>
        <w:spacing w:line="276" w:lineRule="auto"/>
        <w:ind w:left="720"/>
        <w:outlineLvl w:val="0"/>
        <w:rPr>
          <w:rFonts w:ascii="Century" w:hAnsi="Century" w:cs="Times New Roman"/>
          <w:sz w:val="24"/>
          <w:szCs w:val="24"/>
          <w:lang w:val="nb-NO"/>
        </w:rPr>
      </w:pPr>
      <w:r w:rsidRPr="00B875C2">
        <w:rPr>
          <w:rFonts w:ascii="Century" w:hAnsi="Century" w:cs="Times New Roman"/>
          <w:sz w:val="24"/>
          <w:szCs w:val="24"/>
          <w:lang w:val="nb-NO"/>
        </w:rPr>
        <w:t xml:space="preserve">Sak </w:t>
      </w:r>
      <w:r w:rsidR="00B33B14">
        <w:rPr>
          <w:rFonts w:ascii="Century" w:hAnsi="Century" w:cs="Times New Roman"/>
          <w:sz w:val="24"/>
          <w:szCs w:val="24"/>
          <w:lang w:val="nb-NO"/>
        </w:rPr>
        <w:t>4</w:t>
      </w:r>
      <w:r w:rsidRPr="00B875C2">
        <w:rPr>
          <w:rFonts w:ascii="Century" w:hAnsi="Century" w:cs="Times New Roman"/>
          <w:sz w:val="24"/>
          <w:szCs w:val="24"/>
          <w:lang w:val="nb-NO"/>
        </w:rPr>
        <w:t xml:space="preserve"> Orientering fra fisketellingene i årets sesong</w:t>
      </w:r>
    </w:p>
    <w:p w14:paraId="06B25E5F" w14:textId="77777777" w:rsidR="000C4FF9" w:rsidRPr="00B875C2" w:rsidRDefault="000C4FF9" w:rsidP="000C4FF9">
      <w:pPr>
        <w:pStyle w:val="Ingenmellomrom"/>
        <w:spacing w:line="276" w:lineRule="auto"/>
        <w:ind w:left="1440"/>
        <w:outlineLvl w:val="0"/>
        <w:rPr>
          <w:rFonts w:ascii="Century" w:hAnsi="Century" w:cs="Times New Roman"/>
          <w:sz w:val="24"/>
          <w:szCs w:val="24"/>
          <w:lang w:val="nb-NO"/>
        </w:rPr>
      </w:pPr>
    </w:p>
    <w:p w14:paraId="03DB1BFC" w14:textId="697133E5" w:rsidR="000C4FF9" w:rsidRPr="00B875C2" w:rsidRDefault="000C4FF9" w:rsidP="000C4FF9">
      <w:pPr>
        <w:pStyle w:val="Ingenmellomrom"/>
        <w:spacing w:line="276" w:lineRule="auto"/>
        <w:ind w:left="720"/>
        <w:outlineLvl w:val="0"/>
        <w:rPr>
          <w:rFonts w:ascii="Century" w:hAnsi="Century" w:cs="Times New Roman"/>
          <w:sz w:val="24"/>
          <w:szCs w:val="24"/>
          <w:lang w:val="nb-NO"/>
        </w:rPr>
      </w:pPr>
      <w:r w:rsidRPr="00B875C2">
        <w:rPr>
          <w:rFonts w:ascii="Century" w:hAnsi="Century" w:cs="Times New Roman"/>
          <w:sz w:val="24"/>
          <w:szCs w:val="24"/>
          <w:lang w:val="nb-NO"/>
        </w:rPr>
        <w:t xml:space="preserve">Sak </w:t>
      </w:r>
      <w:r w:rsidR="00B33B14">
        <w:rPr>
          <w:rFonts w:ascii="Century" w:hAnsi="Century" w:cs="Times New Roman"/>
          <w:sz w:val="24"/>
          <w:szCs w:val="24"/>
          <w:lang w:val="nb-NO"/>
        </w:rPr>
        <w:t>5</w:t>
      </w:r>
      <w:r w:rsidRPr="00B875C2">
        <w:rPr>
          <w:rFonts w:ascii="Century" w:hAnsi="Century" w:cs="Times New Roman"/>
          <w:sz w:val="24"/>
          <w:szCs w:val="24"/>
          <w:lang w:val="nb-NO"/>
        </w:rPr>
        <w:t xml:space="preserve"> Innkomne saker</w:t>
      </w:r>
    </w:p>
    <w:p w14:paraId="07CD523D" w14:textId="77777777" w:rsidR="000C4FF9" w:rsidRPr="00B875C2" w:rsidRDefault="000C4FF9" w:rsidP="000C4FF9">
      <w:pPr>
        <w:pStyle w:val="Ingenmellomrom"/>
        <w:spacing w:line="276" w:lineRule="auto"/>
        <w:ind w:left="1440"/>
        <w:outlineLvl w:val="0"/>
        <w:rPr>
          <w:rFonts w:ascii="Century" w:hAnsi="Century" w:cs="Times New Roman"/>
          <w:sz w:val="24"/>
          <w:szCs w:val="24"/>
          <w:lang w:val="nb-NO"/>
        </w:rPr>
      </w:pPr>
    </w:p>
    <w:p w14:paraId="746D5AC4" w14:textId="5CAF77FE" w:rsidR="000C4FF9" w:rsidRDefault="000C4FF9" w:rsidP="000C4FF9">
      <w:pPr>
        <w:spacing w:line="276" w:lineRule="auto"/>
        <w:ind w:left="720"/>
        <w:rPr>
          <w:rFonts w:ascii="Century" w:hAnsi="Century" w:cs="Times New Roman"/>
          <w:sz w:val="24"/>
          <w:szCs w:val="24"/>
          <w:lang w:val="nb-NO"/>
        </w:rPr>
      </w:pPr>
      <w:r w:rsidRPr="00B875C2">
        <w:rPr>
          <w:rFonts w:ascii="Century" w:hAnsi="Century" w:cs="Times New Roman"/>
          <w:sz w:val="24"/>
          <w:szCs w:val="24"/>
          <w:lang w:val="nb-NO"/>
        </w:rPr>
        <w:t xml:space="preserve">Sak </w:t>
      </w:r>
      <w:r w:rsidR="00B33B14">
        <w:rPr>
          <w:rFonts w:ascii="Century" w:hAnsi="Century" w:cs="Times New Roman"/>
          <w:sz w:val="24"/>
          <w:szCs w:val="24"/>
          <w:lang w:val="nb-NO"/>
        </w:rPr>
        <w:t>6</w:t>
      </w:r>
      <w:r w:rsidRPr="00B875C2">
        <w:rPr>
          <w:rFonts w:ascii="Century" w:hAnsi="Century" w:cs="Times New Roman"/>
          <w:sz w:val="24"/>
          <w:szCs w:val="24"/>
          <w:lang w:val="nb-NO"/>
        </w:rPr>
        <w:t xml:space="preserve"> Valg av fem medlemmer med fem personlige stedfortredere til Tanavassdragets fiskeforvaltning (TF) for perioden november 2019 – oktober 2023</w:t>
      </w:r>
    </w:p>
    <w:p w14:paraId="529B31B3" w14:textId="26CE857B" w:rsidR="00E064D0" w:rsidRDefault="00E064D0" w:rsidP="000C4FF9">
      <w:pPr>
        <w:spacing w:line="276" w:lineRule="auto"/>
        <w:ind w:left="720"/>
        <w:rPr>
          <w:rFonts w:ascii="Century" w:hAnsi="Century" w:cs="Times New Roman"/>
          <w:sz w:val="24"/>
          <w:szCs w:val="24"/>
          <w:lang w:val="nb-NO"/>
        </w:rPr>
      </w:pPr>
    </w:p>
    <w:p w14:paraId="5BE39746" w14:textId="40D99EF0" w:rsidR="00E064D0" w:rsidRPr="00B875C2" w:rsidRDefault="00E064D0" w:rsidP="000C4FF9">
      <w:pPr>
        <w:spacing w:line="276" w:lineRule="auto"/>
        <w:ind w:left="720"/>
        <w:rPr>
          <w:rFonts w:ascii="Century" w:hAnsi="Century" w:cs="Times New Roman"/>
          <w:sz w:val="24"/>
          <w:szCs w:val="24"/>
          <w:lang w:val="nb-NO"/>
        </w:rPr>
      </w:pPr>
      <w:r>
        <w:rPr>
          <w:rFonts w:ascii="Century" w:hAnsi="Century" w:cs="Times New Roman"/>
          <w:sz w:val="24"/>
          <w:szCs w:val="24"/>
          <w:lang w:val="nb-NO"/>
        </w:rPr>
        <w:t>Sak 6.2 Valg av valgkomite på 3 medlemmer</w:t>
      </w:r>
    </w:p>
    <w:p w14:paraId="224004BF" w14:textId="77777777" w:rsidR="000C4FF9" w:rsidRPr="00B875C2" w:rsidRDefault="000C4FF9" w:rsidP="000C4FF9">
      <w:pPr>
        <w:spacing w:line="276" w:lineRule="auto"/>
        <w:ind w:left="720"/>
        <w:rPr>
          <w:rFonts w:ascii="Century" w:hAnsi="Century" w:cs="Times New Roman"/>
          <w:sz w:val="24"/>
          <w:szCs w:val="24"/>
          <w:lang w:val="nb-NO"/>
        </w:rPr>
      </w:pPr>
    </w:p>
    <w:p w14:paraId="0D02CA76" w14:textId="328F0AFD" w:rsidR="000C4FF9" w:rsidRPr="00B875C2" w:rsidRDefault="000C4FF9" w:rsidP="000C4FF9">
      <w:pPr>
        <w:spacing w:line="276" w:lineRule="auto"/>
        <w:rPr>
          <w:rFonts w:ascii="Century" w:hAnsi="Century" w:cs="Times New Roman"/>
          <w:sz w:val="24"/>
          <w:szCs w:val="24"/>
          <w:lang w:val="nb-NO"/>
        </w:rPr>
      </w:pPr>
      <w:r w:rsidRPr="00B875C2">
        <w:rPr>
          <w:rFonts w:ascii="Century" w:hAnsi="Century" w:cs="Times New Roman"/>
          <w:sz w:val="24"/>
          <w:szCs w:val="24"/>
          <w:lang w:val="nb-NO"/>
        </w:rPr>
        <w:t xml:space="preserve">Sak </w:t>
      </w:r>
      <w:r w:rsidR="00E064D0">
        <w:rPr>
          <w:rFonts w:ascii="Century" w:hAnsi="Century" w:cs="Times New Roman"/>
          <w:sz w:val="24"/>
          <w:szCs w:val="24"/>
          <w:lang w:val="nb-NO"/>
        </w:rPr>
        <w:t>7</w:t>
      </w:r>
      <w:r w:rsidRPr="00B875C2">
        <w:rPr>
          <w:rFonts w:ascii="Century" w:hAnsi="Century" w:cs="Times New Roman"/>
          <w:sz w:val="24"/>
          <w:szCs w:val="24"/>
          <w:lang w:val="nb-NO"/>
        </w:rPr>
        <w:t xml:space="preserve"> Avslutning</w:t>
      </w:r>
    </w:p>
    <w:p w14:paraId="3F1DD7C0" w14:textId="77777777" w:rsidR="000C4FF9" w:rsidRPr="00B875C2" w:rsidRDefault="000C4FF9" w:rsidP="000C4FF9">
      <w:pPr>
        <w:spacing w:line="276" w:lineRule="auto"/>
        <w:rPr>
          <w:rFonts w:ascii="Century" w:hAnsi="Century"/>
          <w:b/>
          <w:bCs/>
          <w:color w:val="002060"/>
          <w:sz w:val="24"/>
          <w:szCs w:val="24"/>
          <w:lang w:val="nb-NO"/>
        </w:rPr>
      </w:pPr>
    </w:p>
    <w:p w14:paraId="6647A4A6" w14:textId="77777777" w:rsidR="00BE7C73" w:rsidRPr="00B875C2" w:rsidRDefault="00BE7C73" w:rsidP="00BE7C73">
      <w:pPr>
        <w:pStyle w:val="Brevtittel"/>
        <w:spacing w:after="0" w:line="276" w:lineRule="auto"/>
        <w:rPr>
          <w:rFonts w:ascii="Century" w:hAnsi="Century" w:cs="Calibri"/>
          <w:color w:val="002060"/>
          <w:kern w:val="3"/>
          <w:sz w:val="24"/>
          <w:szCs w:val="24"/>
        </w:rPr>
      </w:pPr>
    </w:p>
    <w:p w14:paraId="65846CB6" w14:textId="77777777" w:rsidR="00BE7C73" w:rsidRPr="00B875C2" w:rsidRDefault="00BE7C73" w:rsidP="00BE7C73">
      <w:pPr>
        <w:pStyle w:val="Brevtittel"/>
        <w:spacing w:after="0" w:line="276" w:lineRule="auto"/>
        <w:rPr>
          <w:rFonts w:ascii="Century" w:hAnsi="Century" w:cs="Calibri"/>
          <w:color w:val="002060"/>
          <w:kern w:val="3"/>
          <w:sz w:val="24"/>
          <w:szCs w:val="24"/>
        </w:rPr>
      </w:pPr>
    </w:p>
    <w:p w14:paraId="244B7E5A" w14:textId="77777777" w:rsidR="00BE7C73" w:rsidRDefault="00BE7C73" w:rsidP="00BE7C73">
      <w:pPr>
        <w:pStyle w:val="Brevtittel"/>
        <w:spacing w:after="0" w:line="276" w:lineRule="auto"/>
        <w:rPr>
          <w:rFonts w:ascii="Calibri" w:hAnsi="Calibri" w:cs="Calibri"/>
          <w:color w:val="002060"/>
          <w:kern w:val="3"/>
          <w:sz w:val="24"/>
          <w:szCs w:val="24"/>
        </w:rPr>
      </w:pPr>
    </w:p>
    <w:sectPr w:rsidR="00BE7C73">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2A782F" w14:textId="77777777" w:rsidR="00577693" w:rsidRDefault="00577693" w:rsidP="00BE7C73">
      <w:r>
        <w:separator/>
      </w:r>
    </w:p>
  </w:endnote>
  <w:endnote w:type="continuationSeparator" w:id="0">
    <w:p w14:paraId="5F800DB7" w14:textId="77777777" w:rsidR="00577693" w:rsidRDefault="00577693" w:rsidP="00BE7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9758983"/>
      <w:docPartObj>
        <w:docPartGallery w:val="Page Numbers (Bottom of Page)"/>
        <w:docPartUnique/>
      </w:docPartObj>
    </w:sdtPr>
    <w:sdtEndPr/>
    <w:sdtContent>
      <w:sdt>
        <w:sdtPr>
          <w:id w:val="-1769616900"/>
          <w:docPartObj>
            <w:docPartGallery w:val="Page Numbers (Top of Page)"/>
            <w:docPartUnique/>
          </w:docPartObj>
        </w:sdtPr>
        <w:sdtEndPr/>
        <w:sdtContent>
          <w:p w14:paraId="08C059E7" w14:textId="77777777" w:rsidR="00B875C2" w:rsidRDefault="00B875C2">
            <w:pPr>
              <w:pStyle w:val="Bunntekst"/>
              <w:jc w:val="right"/>
            </w:pPr>
            <w:r>
              <w:rPr>
                <w:lang w:val="nb-NO"/>
              </w:rPr>
              <w:t xml:space="preserve">Side </w:t>
            </w:r>
            <w:r>
              <w:rPr>
                <w:b/>
                <w:bCs/>
                <w:sz w:val="24"/>
                <w:szCs w:val="24"/>
              </w:rPr>
              <w:fldChar w:fldCharType="begin"/>
            </w:r>
            <w:r>
              <w:rPr>
                <w:b/>
                <w:bCs/>
              </w:rPr>
              <w:instrText>PAGE</w:instrText>
            </w:r>
            <w:r>
              <w:rPr>
                <w:b/>
                <w:bCs/>
                <w:sz w:val="24"/>
                <w:szCs w:val="24"/>
              </w:rPr>
              <w:fldChar w:fldCharType="separate"/>
            </w:r>
            <w:r>
              <w:rPr>
                <w:b/>
                <w:bCs/>
                <w:lang w:val="nb-NO"/>
              </w:rPr>
              <w:t>2</w:t>
            </w:r>
            <w:r>
              <w:rPr>
                <w:b/>
                <w:bCs/>
                <w:sz w:val="24"/>
                <w:szCs w:val="24"/>
              </w:rPr>
              <w:fldChar w:fldCharType="end"/>
            </w:r>
            <w:r>
              <w:rPr>
                <w:lang w:val="nb-NO"/>
              </w:rPr>
              <w:t xml:space="preserve"> av </w:t>
            </w:r>
            <w:r>
              <w:rPr>
                <w:b/>
                <w:bCs/>
                <w:sz w:val="24"/>
                <w:szCs w:val="24"/>
              </w:rPr>
              <w:fldChar w:fldCharType="begin"/>
            </w:r>
            <w:r>
              <w:rPr>
                <w:b/>
                <w:bCs/>
              </w:rPr>
              <w:instrText>NUMPAGES</w:instrText>
            </w:r>
            <w:r>
              <w:rPr>
                <w:b/>
                <w:bCs/>
                <w:sz w:val="24"/>
                <w:szCs w:val="24"/>
              </w:rPr>
              <w:fldChar w:fldCharType="separate"/>
            </w:r>
            <w:r>
              <w:rPr>
                <w:b/>
                <w:bCs/>
                <w:lang w:val="nb-NO"/>
              </w:rPr>
              <w:t>2</w:t>
            </w:r>
            <w:r>
              <w:rPr>
                <w:b/>
                <w:bCs/>
                <w:sz w:val="24"/>
                <w:szCs w:val="24"/>
              </w:rPr>
              <w:fldChar w:fldCharType="end"/>
            </w:r>
          </w:p>
        </w:sdtContent>
      </w:sdt>
    </w:sdtContent>
  </w:sdt>
  <w:p w14:paraId="5645B740" w14:textId="77777777" w:rsidR="00B875C2" w:rsidRDefault="00B875C2">
    <w:pPr>
      <w:pStyle w:val="Bunntekst"/>
    </w:pPr>
  </w:p>
  <w:p w14:paraId="1A3CB73A" w14:textId="77777777" w:rsidR="00000000" w:rsidRDefault="00D52E3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F65184" w14:textId="77777777" w:rsidR="00577693" w:rsidRDefault="00577693" w:rsidP="00BE7C73">
      <w:r>
        <w:separator/>
      </w:r>
    </w:p>
  </w:footnote>
  <w:footnote w:type="continuationSeparator" w:id="0">
    <w:p w14:paraId="16811415" w14:textId="77777777" w:rsidR="00577693" w:rsidRDefault="00577693" w:rsidP="00BE7C73">
      <w:r>
        <w:continuationSeparator/>
      </w:r>
    </w:p>
  </w:footnote>
  <w:footnote w:id="1">
    <w:p w14:paraId="1BD7FCAF" w14:textId="77777777" w:rsidR="00B875C2" w:rsidRPr="007E1194" w:rsidRDefault="00B875C2" w:rsidP="00CC0E59">
      <w:pPr>
        <w:pStyle w:val="Fotnotetekst"/>
        <w:rPr>
          <w:lang w:val="nb-NO"/>
        </w:rPr>
      </w:pPr>
      <w:r>
        <w:rPr>
          <w:rStyle w:val="Fotnotereferanse"/>
        </w:rPr>
        <w:footnoteRef/>
      </w:r>
      <w:r w:rsidRPr="0086024B">
        <w:rPr>
          <w:lang w:val="nb-NO"/>
        </w:rPr>
        <w:t xml:space="preserve"> </w:t>
      </w:r>
      <w:r>
        <w:rPr>
          <w:lang w:val="nb-NO"/>
        </w:rPr>
        <w:t>FOR 2017-05-11-558</w:t>
      </w:r>
    </w:p>
  </w:footnote>
  <w:footnote w:id="2">
    <w:p w14:paraId="480579A6" w14:textId="77777777" w:rsidR="00B875C2" w:rsidRPr="004A0274" w:rsidRDefault="00B875C2" w:rsidP="00CC0E59">
      <w:pPr>
        <w:pStyle w:val="Fotnotetekst"/>
        <w:rPr>
          <w:lang w:val="nb-NO"/>
        </w:rPr>
      </w:pPr>
      <w:r>
        <w:rPr>
          <w:rStyle w:val="Fotnotereferanse"/>
        </w:rPr>
        <w:footnoteRef/>
      </w:r>
      <w:r w:rsidRPr="0086024B">
        <w:rPr>
          <w:lang w:val="nb-NO"/>
        </w:rPr>
        <w:t xml:space="preserve"> </w:t>
      </w:r>
      <w:r>
        <w:rPr>
          <w:lang w:val="nb-NO"/>
        </w:rPr>
        <w:t>FOR 2017-05-11-557</w:t>
      </w:r>
    </w:p>
  </w:footnote>
  <w:footnote w:id="3">
    <w:p w14:paraId="1518B85D" w14:textId="77777777" w:rsidR="00B875C2" w:rsidRPr="0035512C" w:rsidRDefault="00B875C2" w:rsidP="00CC0E59">
      <w:pPr>
        <w:pStyle w:val="Fotnotetekst"/>
        <w:rPr>
          <w:lang w:val="nb-NO"/>
        </w:rPr>
      </w:pPr>
      <w:r>
        <w:rPr>
          <w:rStyle w:val="Fotnotereferanse"/>
        </w:rPr>
        <w:footnoteRef/>
      </w:r>
      <w:r w:rsidRPr="0086024B">
        <w:rPr>
          <w:lang w:val="nb-NO"/>
        </w:rPr>
        <w:t xml:space="preserve"> </w:t>
      </w:r>
      <w:r>
        <w:rPr>
          <w:lang w:val="nb-NO"/>
        </w:rPr>
        <w:t>FOR 2017-05-11-559</w:t>
      </w:r>
    </w:p>
  </w:footnote>
  <w:footnote w:id="4">
    <w:p w14:paraId="030B8CC4" w14:textId="77777777" w:rsidR="005F5CE2" w:rsidRPr="007E1194" w:rsidRDefault="005F5CE2" w:rsidP="005F5CE2">
      <w:pPr>
        <w:pStyle w:val="Fotnotetekst"/>
        <w:rPr>
          <w:lang w:val="nb-NO"/>
        </w:rPr>
      </w:pPr>
      <w:r>
        <w:rPr>
          <w:rStyle w:val="Fotnotereferanse"/>
        </w:rPr>
        <w:footnoteRef/>
      </w:r>
      <w:r w:rsidRPr="0086024B">
        <w:rPr>
          <w:lang w:val="nb-NO"/>
        </w:rPr>
        <w:t xml:space="preserve"> </w:t>
      </w:r>
      <w:r>
        <w:rPr>
          <w:lang w:val="nb-NO"/>
        </w:rPr>
        <w:t>FOR 2017-05-11-558</w:t>
      </w:r>
    </w:p>
  </w:footnote>
  <w:footnote w:id="5">
    <w:p w14:paraId="6D23FD23" w14:textId="77777777" w:rsidR="005F5CE2" w:rsidRPr="004A0274" w:rsidRDefault="005F5CE2" w:rsidP="005F5CE2">
      <w:pPr>
        <w:pStyle w:val="Fotnotetekst"/>
        <w:rPr>
          <w:lang w:val="nb-NO"/>
        </w:rPr>
      </w:pPr>
      <w:r>
        <w:rPr>
          <w:rStyle w:val="Fotnotereferanse"/>
        </w:rPr>
        <w:footnoteRef/>
      </w:r>
      <w:r w:rsidRPr="0086024B">
        <w:rPr>
          <w:lang w:val="nb-NO"/>
        </w:rPr>
        <w:t xml:space="preserve"> </w:t>
      </w:r>
      <w:r>
        <w:rPr>
          <w:lang w:val="nb-NO"/>
        </w:rPr>
        <w:t>FOR 2017-05-11-557</w:t>
      </w:r>
    </w:p>
  </w:footnote>
  <w:footnote w:id="6">
    <w:p w14:paraId="18B321EE" w14:textId="77777777" w:rsidR="005F5CE2" w:rsidRPr="0035512C" w:rsidRDefault="005F5CE2" w:rsidP="005F5CE2">
      <w:pPr>
        <w:pStyle w:val="Fotnotetekst"/>
        <w:rPr>
          <w:lang w:val="nb-NO"/>
        </w:rPr>
      </w:pPr>
      <w:r>
        <w:rPr>
          <w:rStyle w:val="Fotnotereferanse"/>
        </w:rPr>
        <w:footnoteRef/>
      </w:r>
      <w:r>
        <w:t xml:space="preserve"> </w:t>
      </w:r>
      <w:r>
        <w:rPr>
          <w:lang w:val="nb-NO"/>
        </w:rPr>
        <w:t>FOR 2017-05-11-559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980588"/>
    <w:multiLevelType w:val="hybridMultilevel"/>
    <w:tmpl w:val="E7EC1054"/>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 w15:restartNumberingAfterBreak="0">
    <w:nsid w:val="1F48458F"/>
    <w:multiLevelType w:val="hybridMultilevel"/>
    <w:tmpl w:val="A52ADE9E"/>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22BC4811"/>
    <w:multiLevelType w:val="hybridMultilevel"/>
    <w:tmpl w:val="29C488F4"/>
    <w:lvl w:ilvl="0" w:tplc="6F627D16">
      <w:start w:val="1"/>
      <w:numFmt w:val="bullet"/>
      <w:lvlText w:val="-"/>
      <w:lvlJc w:val="left"/>
      <w:pPr>
        <w:ind w:left="720" w:hanging="360"/>
      </w:pPr>
      <w:rPr>
        <w:rFonts w:ascii="Century" w:eastAsiaTheme="minorEastAsia" w:hAnsi="Century"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DA51BCA"/>
    <w:multiLevelType w:val="hybridMultilevel"/>
    <w:tmpl w:val="0142A316"/>
    <w:lvl w:ilvl="0" w:tplc="13A4F6BA">
      <w:start w:val="5"/>
      <w:numFmt w:val="bullet"/>
      <w:lvlText w:val="-"/>
      <w:lvlJc w:val="left"/>
      <w:pPr>
        <w:ind w:left="720" w:hanging="360"/>
      </w:pPr>
      <w:rPr>
        <w:rFonts w:ascii="Times New Roman" w:eastAsiaTheme="minorEastAsia"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 w15:restartNumberingAfterBreak="0">
    <w:nsid w:val="4D70113B"/>
    <w:multiLevelType w:val="hybridMultilevel"/>
    <w:tmpl w:val="521A160E"/>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5D0"/>
    <w:rsid w:val="0001209A"/>
    <w:rsid w:val="00041BEF"/>
    <w:rsid w:val="000537F4"/>
    <w:rsid w:val="000A01AF"/>
    <w:rsid w:val="000C4FF9"/>
    <w:rsid w:val="000D37F7"/>
    <w:rsid w:val="00105225"/>
    <w:rsid w:val="00116763"/>
    <w:rsid w:val="00136E53"/>
    <w:rsid w:val="00166D01"/>
    <w:rsid w:val="001676A3"/>
    <w:rsid w:val="00176739"/>
    <w:rsid w:val="00190866"/>
    <w:rsid w:val="001A6625"/>
    <w:rsid w:val="001F5006"/>
    <w:rsid w:val="00204D07"/>
    <w:rsid w:val="00222C0E"/>
    <w:rsid w:val="00226B68"/>
    <w:rsid w:val="00233860"/>
    <w:rsid w:val="00247DA6"/>
    <w:rsid w:val="00255B86"/>
    <w:rsid w:val="00264976"/>
    <w:rsid w:val="00267109"/>
    <w:rsid w:val="00267C45"/>
    <w:rsid w:val="002748AA"/>
    <w:rsid w:val="0028687C"/>
    <w:rsid w:val="002B36D9"/>
    <w:rsid w:val="002D30B3"/>
    <w:rsid w:val="002D72BB"/>
    <w:rsid w:val="002D7CC2"/>
    <w:rsid w:val="002F4545"/>
    <w:rsid w:val="0030654B"/>
    <w:rsid w:val="00364396"/>
    <w:rsid w:val="00372A6A"/>
    <w:rsid w:val="003B5EEB"/>
    <w:rsid w:val="003B62C7"/>
    <w:rsid w:val="003E456E"/>
    <w:rsid w:val="004140DE"/>
    <w:rsid w:val="004457B3"/>
    <w:rsid w:val="004664FC"/>
    <w:rsid w:val="0047772F"/>
    <w:rsid w:val="004A4132"/>
    <w:rsid w:val="004B6AE3"/>
    <w:rsid w:val="004D00E0"/>
    <w:rsid w:val="004F40DB"/>
    <w:rsid w:val="0052706E"/>
    <w:rsid w:val="00533A13"/>
    <w:rsid w:val="005448F2"/>
    <w:rsid w:val="00552FC9"/>
    <w:rsid w:val="00560163"/>
    <w:rsid w:val="00561140"/>
    <w:rsid w:val="00577693"/>
    <w:rsid w:val="00583696"/>
    <w:rsid w:val="005B3C7B"/>
    <w:rsid w:val="005B4D81"/>
    <w:rsid w:val="005F5CE2"/>
    <w:rsid w:val="00617AD8"/>
    <w:rsid w:val="0062455A"/>
    <w:rsid w:val="00632692"/>
    <w:rsid w:val="006341A0"/>
    <w:rsid w:val="00660478"/>
    <w:rsid w:val="006649AA"/>
    <w:rsid w:val="006676D9"/>
    <w:rsid w:val="00692F0A"/>
    <w:rsid w:val="006B0156"/>
    <w:rsid w:val="006C3CE6"/>
    <w:rsid w:val="006D1480"/>
    <w:rsid w:val="007312CD"/>
    <w:rsid w:val="00734B3D"/>
    <w:rsid w:val="007407AB"/>
    <w:rsid w:val="00767D3F"/>
    <w:rsid w:val="0077628E"/>
    <w:rsid w:val="007805F0"/>
    <w:rsid w:val="00787051"/>
    <w:rsid w:val="00787C2D"/>
    <w:rsid w:val="00790A71"/>
    <w:rsid w:val="007919AF"/>
    <w:rsid w:val="007A5163"/>
    <w:rsid w:val="007A524F"/>
    <w:rsid w:val="007C230C"/>
    <w:rsid w:val="007E4E82"/>
    <w:rsid w:val="0080382B"/>
    <w:rsid w:val="008264FC"/>
    <w:rsid w:val="0083531F"/>
    <w:rsid w:val="00841D57"/>
    <w:rsid w:val="00844405"/>
    <w:rsid w:val="00846240"/>
    <w:rsid w:val="0084643A"/>
    <w:rsid w:val="00850880"/>
    <w:rsid w:val="0086024B"/>
    <w:rsid w:val="00870504"/>
    <w:rsid w:val="00886E46"/>
    <w:rsid w:val="0089667E"/>
    <w:rsid w:val="0089701D"/>
    <w:rsid w:val="008973DE"/>
    <w:rsid w:val="008C408E"/>
    <w:rsid w:val="008E6D95"/>
    <w:rsid w:val="008F0253"/>
    <w:rsid w:val="008F5315"/>
    <w:rsid w:val="008F593C"/>
    <w:rsid w:val="008F64EC"/>
    <w:rsid w:val="009218D6"/>
    <w:rsid w:val="00962FD3"/>
    <w:rsid w:val="00982A83"/>
    <w:rsid w:val="00983619"/>
    <w:rsid w:val="00986C8A"/>
    <w:rsid w:val="009943D4"/>
    <w:rsid w:val="009C30FD"/>
    <w:rsid w:val="009D349B"/>
    <w:rsid w:val="009F1735"/>
    <w:rsid w:val="009F4400"/>
    <w:rsid w:val="00A24B1D"/>
    <w:rsid w:val="00A35338"/>
    <w:rsid w:val="00A606DF"/>
    <w:rsid w:val="00A658EA"/>
    <w:rsid w:val="00A770DC"/>
    <w:rsid w:val="00A86AA3"/>
    <w:rsid w:val="00A924B7"/>
    <w:rsid w:val="00AA188B"/>
    <w:rsid w:val="00AB59C9"/>
    <w:rsid w:val="00AC211B"/>
    <w:rsid w:val="00AC670E"/>
    <w:rsid w:val="00AE7865"/>
    <w:rsid w:val="00AF6676"/>
    <w:rsid w:val="00AF6DC8"/>
    <w:rsid w:val="00B00E4B"/>
    <w:rsid w:val="00B17B2F"/>
    <w:rsid w:val="00B21E06"/>
    <w:rsid w:val="00B2529D"/>
    <w:rsid w:val="00B257F6"/>
    <w:rsid w:val="00B271AE"/>
    <w:rsid w:val="00B333C3"/>
    <w:rsid w:val="00B33746"/>
    <w:rsid w:val="00B33B14"/>
    <w:rsid w:val="00B5242A"/>
    <w:rsid w:val="00B53F4A"/>
    <w:rsid w:val="00B54394"/>
    <w:rsid w:val="00B601E3"/>
    <w:rsid w:val="00B67D3B"/>
    <w:rsid w:val="00B71354"/>
    <w:rsid w:val="00B722DA"/>
    <w:rsid w:val="00B875C2"/>
    <w:rsid w:val="00BA336D"/>
    <w:rsid w:val="00BC7BDE"/>
    <w:rsid w:val="00BD6719"/>
    <w:rsid w:val="00BE5CF1"/>
    <w:rsid w:val="00BE7C73"/>
    <w:rsid w:val="00C232DB"/>
    <w:rsid w:val="00C532BD"/>
    <w:rsid w:val="00C82227"/>
    <w:rsid w:val="00C925D0"/>
    <w:rsid w:val="00CC0E59"/>
    <w:rsid w:val="00CE6403"/>
    <w:rsid w:val="00CF1EF8"/>
    <w:rsid w:val="00D1633C"/>
    <w:rsid w:val="00D561F7"/>
    <w:rsid w:val="00D6399E"/>
    <w:rsid w:val="00D80CE5"/>
    <w:rsid w:val="00D905E3"/>
    <w:rsid w:val="00D9310F"/>
    <w:rsid w:val="00DD28BD"/>
    <w:rsid w:val="00DE55F4"/>
    <w:rsid w:val="00E03CCD"/>
    <w:rsid w:val="00E064D0"/>
    <w:rsid w:val="00E223FD"/>
    <w:rsid w:val="00E36C10"/>
    <w:rsid w:val="00E85725"/>
    <w:rsid w:val="00EA020F"/>
    <w:rsid w:val="00EB751C"/>
    <w:rsid w:val="00EC0A32"/>
    <w:rsid w:val="00EC2A86"/>
    <w:rsid w:val="00EE5A96"/>
    <w:rsid w:val="00F07CB8"/>
    <w:rsid w:val="00F226E2"/>
    <w:rsid w:val="00F2532A"/>
    <w:rsid w:val="00F25858"/>
    <w:rsid w:val="00F368C1"/>
    <w:rsid w:val="00F4094B"/>
    <w:rsid w:val="00FA0CA5"/>
    <w:rsid w:val="00FB7310"/>
    <w:rsid w:val="00FC51A9"/>
    <w:rsid w:val="00FF1C8A"/>
    <w:rsid w:val="00FF47D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1142D"/>
  <w15:chartTrackingRefBased/>
  <w15:docId w15:val="{E649A00D-53E6-4E55-BC7C-712C70823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C925D0"/>
    <w:pPr>
      <w:spacing w:after="0" w:line="240" w:lineRule="auto"/>
    </w:pPr>
    <w:rPr>
      <w:rFonts w:eastAsiaTheme="minorEastAsia"/>
      <w:sz w:val="20"/>
      <w:lang w:val="en-US"/>
    </w:rPr>
  </w:style>
  <w:style w:type="paragraph" w:styleId="Overskrift1">
    <w:name w:val="heading 1"/>
    <w:basedOn w:val="Normal"/>
    <w:next w:val="Normal"/>
    <w:link w:val="Overskrift1Tegn"/>
    <w:uiPriority w:val="9"/>
    <w:qFormat/>
    <w:rsid w:val="00C925D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semiHidden/>
    <w:unhideWhenUsed/>
    <w:qFormat/>
    <w:rsid w:val="00BE5CF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Brevtittel">
    <w:name w:val="Brevtittel"/>
    <w:basedOn w:val="Overskrift1"/>
    <w:rsid w:val="00C925D0"/>
    <w:pPr>
      <w:spacing w:before="0" w:after="120"/>
    </w:pPr>
    <w:rPr>
      <w:rFonts w:ascii="Arial" w:hAnsi="Arial"/>
      <w:b/>
      <w:bCs/>
      <w:color w:val="auto"/>
      <w:sz w:val="26"/>
      <w:szCs w:val="28"/>
      <w:lang w:val="nb-NO"/>
    </w:rPr>
  </w:style>
  <w:style w:type="character" w:customStyle="1" w:styleId="Overskrift1Tegn">
    <w:name w:val="Overskrift 1 Tegn"/>
    <w:basedOn w:val="Standardskriftforavsnitt"/>
    <w:link w:val="Overskrift1"/>
    <w:uiPriority w:val="9"/>
    <w:rsid w:val="00C925D0"/>
    <w:rPr>
      <w:rFonts w:asciiTheme="majorHAnsi" w:eastAsiaTheme="majorEastAsia" w:hAnsiTheme="majorHAnsi" w:cstheme="majorBidi"/>
      <w:color w:val="2F5496" w:themeColor="accent1" w:themeShade="BF"/>
      <w:sz w:val="32"/>
      <w:szCs w:val="32"/>
      <w:lang w:val="en-US"/>
    </w:rPr>
  </w:style>
  <w:style w:type="paragraph" w:styleId="Listeavsnitt">
    <w:name w:val="List Paragraph"/>
    <w:basedOn w:val="Normal"/>
    <w:uiPriority w:val="34"/>
    <w:qFormat/>
    <w:rsid w:val="00BE7C73"/>
    <w:pPr>
      <w:ind w:left="720"/>
      <w:contextualSpacing/>
    </w:pPr>
  </w:style>
  <w:style w:type="paragraph" w:styleId="Topptekst">
    <w:name w:val="header"/>
    <w:basedOn w:val="Normal"/>
    <w:link w:val="TopptekstTegn"/>
    <w:uiPriority w:val="99"/>
    <w:unhideWhenUsed/>
    <w:rsid w:val="00BE7C73"/>
    <w:pPr>
      <w:tabs>
        <w:tab w:val="center" w:pos="4513"/>
        <w:tab w:val="right" w:pos="9026"/>
      </w:tabs>
    </w:pPr>
  </w:style>
  <w:style w:type="character" w:customStyle="1" w:styleId="TopptekstTegn">
    <w:name w:val="Topptekst Tegn"/>
    <w:basedOn w:val="Standardskriftforavsnitt"/>
    <w:link w:val="Topptekst"/>
    <w:uiPriority w:val="99"/>
    <w:rsid w:val="00BE7C73"/>
    <w:rPr>
      <w:rFonts w:eastAsiaTheme="minorEastAsia"/>
      <w:sz w:val="20"/>
      <w:lang w:val="en-US"/>
    </w:rPr>
  </w:style>
  <w:style w:type="paragraph" w:styleId="Bunntekst">
    <w:name w:val="footer"/>
    <w:basedOn w:val="Normal"/>
    <w:link w:val="BunntekstTegn"/>
    <w:uiPriority w:val="99"/>
    <w:unhideWhenUsed/>
    <w:rsid w:val="00BE7C73"/>
    <w:pPr>
      <w:tabs>
        <w:tab w:val="center" w:pos="4513"/>
        <w:tab w:val="right" w:pos="9026"/>
      </w:tabs>
    </w:pPr>
  </w:style>
  <w:style w:type="character" w:customStyle="1" w:styleId="BunntekstTegn">
    <w:name w:val="Bunntekst Tegn"/>
    <w:basedOn w:val="Standardskriftforavsnitt"/>
    <w:link w:val="Bunntekst"/>
    <w:uiPriority w:val="99"/>
    <w:rsid w:val="00BE7C73"/>
    <w:rPr>
      <w:rFonts w:eastAsiaTheme="minorEastAsia"/>
      <w:sz w:val="20"/>
      <w:lang w:val="en-US"/>
    </w:rPr>
  </w:style>
  <w:style w:type="paragraph" w:styleId="Fotnotetekst">
    <w:name w:val="footnote text"/>
    <w:basedOn w:val="Normal"/>
    <w:link w:val="FotnotetekstTegn"/>
    <w:semiHidden/>
    <w:unhideWhenUsed/>
    <w:rsid w:val="00CC0E59"/>
    <w:rPr>
      <w:szCs w:val="20"/>
    </w:rPr>
  </w:style>
  <w:style w:type="character" w:customStyle="1" w:styleId="FotnotetekstTegn">
    <w:name w:val="Fotnotetekst Tegn"/>
    <w:basedOn w:val="Standardskriftforavsnitt"/>
    <w:link w:val="Fotnotetekst"/>
    <w:semiHidden/>
    <w:rsid w:val="00CC0E59"/>
    <w:rPr>
      <w:rFonts w:eastAsiaTheme="minorEastAsia"/>
      <w:sz w:val="20"/>
      <w:szCs w:val="20"/>
      <w:lang w:val="en-US"/>
    </w:rPr>
  </w:style>
  <w:style w:type="character" w:styleId="Fotnotereferanse">
    <w:name w:val="footnote reference"/>
    <w:basedOn w:val="Standardskriftforavsnitt"/>
    <w:uiPriority w:val="99"/>
    <w:semiHidden/>
    <w:unhideWhenUsed/>
    <w:rsid w:val="00CC0E59"/>
    <w:rPr>
      <w:vertAlign w:val="superscript"/>
    </w:rPr>
  </w:style>
  <w:style w:type="paragraph" w:styleId="Ingenmellomrom">
    <w:name w:val="No Spacing"/>
    <w:link w:val="IngenmellomromTegn"/>
    <w:uiPriority w:val="1"/>
    <w:qFormat/>
    <w:rsid w:val="00787C2D"/>
    <w:pPr>
      <w:spacing w:after="0" w:line="240" w:lineRule="auto"/>
    </w:pPr>
    <w:rPr>
      <w:rFonts w:eastAsiaTheme="minorEastAsia"/>
      <w:sz w:val="20"/>
      <w:lang w:val="en-US"/>
    </w:rPr>
  </w:style>
  <w:style w:type="character" w:customStyle="1" w:styleId="IngenmellomromTegn">
    <w:name w:val="Ingen mellomrom Tegn"/>
    <w:basedOn w:val="Standardskriftforavsnitt"/>
    <w:link w:val="Ingenmellomrom"/>
    <w:uiPriority w:val="1"/>
    <w:locked/>
    <w:rsid w:val="00787C2D"/>
    <w:rPr>
      <w:rFonts w:eastAsiaTheme="minorEastAsia"/>
      <w:sz w:val="20"/>
      <w:lang w:val="en-US"/>
    </w:rPr>
  </w:style>
  <w:style w:type="paragraph" w:customStyle="1" w:styleId="Default">
    <w:name w:val="Default"/>
    <w:rsid w:val="00CF1EF8"/>
    <w:pPr>
      <w:autoSpaceDE w:val="0"/>
      <w:autoSpaceDN w:val="0"/>
      <w:adjustRightInd w:val="0"/>
      <w:spacing w:after="0" w:line="240" w:lineRule="auto"/>
    </w:pPr>
    <w:rPr>
      <w:rFonts w:ascii="Arial" w:eastAsia="Times New Roman" w:hAnsi="Arial" w:cs="Arial"/>
      <w:color w:val="000000"/>
      <w:sz w:val="24"/>
      <w:szCs w:val="24"/>
      <w:lang w:eastAsia="nb-NO"/>
    </w:rPr>
  </w:style>
  <w:style w:type="table" w:styleId="Tabellrutenett">
    <w:name w:val="Table Grid"/>
    <w:basedOn w:val="Vanligtabell"/>
    <w:uiPriority w:val="39"/>
    <w:rsid w:val="00B87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ell6fargerik">
    <w:name w:val="List Table 6 Colorful"/>
    <w:basedOn w:val="Vanligtabell"/>
    <w:uiPriority w:val="51"/>
    <w:rsid w:val="00B875C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verskrift2Tegn">
    <w:name w:val="Overskrift 2 Tegn"/>
    <w:basedOn w:val="Standardskriftforavsnitt"/>
    <w:link w:val="Overskrift2"/>
    <w:uiPriority w:val="9"/>
    <w:semiHidden/>
    <w:rsid w:val="00BE5CF1"/>
    <w:rPr>
      <w:rFonts w:asciiTheme="majorHAnsi" w:eastAsiaTheme="majorEastAsia" w:hAnsiTheme="majorHAnsi" w:cstheme="majorBidi"/>
      <w:color w:val="2F5496"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1193953">
      <w:bodyDiv w:val="1"/>
      <w:marLeft w:val="0"/>
      <w:marRight w:val="0"/>
      <w:marTop w:val="0"/>
      <w:marBottom w:val="0"/>
      <w:divBdr>
        <w:top w:val="none" w:sz="0" w:space="0" w:color="auto"/>
        <w:left w:val="none" w:sz="0" w:space="0" w:color="auto"/>
        <w:bottom w:val="none" w:sz="0" w:space="0" w:color="auto"/>
        <w:right w:val="none" w:sz="0" w:space="0" w:color="auto"/>
      </w:divBdr>
    </w:div>
    <w:div w:id="1062407198">
      <w:bodyDiv w:val="1"/>
      <w:marLeft w:val="0"/>
      <w:marRight w:val="0"/>
      <w:marTop w:val="0"/>
      <w:marBottom w:val="0"/>
      <w:divBdr>
        <w:top w:val="none" w:sz="0" w:space="0" w:color="auto"/>
        <w:left w:val="none" w:sz="0" w:space="0" w:color="auto"/>
        <w:bottom w:val="none" w:sz="0" w:space="0" w:color="auto"/>
        <w:right w:val="none" w:sz="0" w:space="0" w:color="auto"/>
      </w:divBdr>
    </w:div>
    <w:div w:id="1744378314">
      <w:bodyDiv w:val="1"/>
      <w:marLeft w:val="0"/>
      <w:marRight w:val="0"/>
      <w:marTop w:val="0"/>
      <w:marBottom w:val="0"/>
      <w:divBdr>
        <w:top w:val="none" w:sz="0" w:space="0" w:color="auto"/>
        <w:left w:val="none" w:sz="0" w:space="0" w:color="auto"/>
        <w:bottom w:val="none" w:sz="0" w:space="0" w:color="auto"/>
        <w:right w:val="none" w:sz="0" w:space="0" w:color="auto"/>
      </w:divBdr>
    </w:div>
    <w:div w:id="192591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5" Type="http://schemas.openxmlformats.org/officeDocument/2006/relationships/styles" Target="styles.xml"/><Relationship Id="rId15" Type="http://schemas.openxmlformats.org/officeDocument/2006/relationships/chart" Target="charts/chart5.xml"/><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chart" Target="charts/chart9.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4.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vein\OneDrive\Skrivebord\TF\TF_2019\Kortsalg%202019\Norsk%20kortstatistikk%202008-.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svein\OneDrive\Skrivebord\TF\TF_2019\Kortsalg%202019\Kortsalg%20pr%2026.8.19.csv"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vein\OneDrive\Skrivebord\TF\TF_2019\Kortsalg%202019\Ukesfordeling.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vein\OneDrive\Skrivebord\TF\TF_2019\Kortsalg%202019\Kortsalg%20pr%2026.8.19.csv"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vein\OneDrive\Skrivebord\TF\TF_2019\Kortsalg%202019\Kortsalg%20pr%2026.8.19.csv"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vein\OneDrive\Skrivebord\TF\TF_2019\Kortsalg%202019\Kortsalg%20pr%2026.8.19.csv"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vein\OneDrive\Skrivebord\TF\TF_2019\Kortsalg%202019\Kortsalg%20pr%2026.8.19.csv"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vein\OneDrive\Skrivebord\TF\TF_2019\Kortsalg%202019\Kortsalg%20pr%2026.8.19.csv"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svein\OneDrive\Skrivebord\TF\TF_2019\Kortsalg%202019\Kortsalg%20pr%2026.8.19.csv"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Solgte fiskedøgn</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tx>
            <c:strRef>
              <c:f>'Samlet med fig'!$A$59</c:f>
              <c:strCache>
                <c:ptCount val="1"/>
                <c:pt idx="0">
                  <c:v>Tanamunningen</c:v>
                </c:pt>
              </c:strCache>
            </c:strRef>
          </c:tx>
          <c:spPr>
            <a:ln w="28575" cap="rnd">
              <a:solidFill>
                <a:schemeClr val="accent1"/>
              </a:solidFill>
              <a:round/>
            </a:ln>
            <a:effectLst/>
          </c:spPr>
          <c:marker>
            <c:symbol val="none"/>
          </c:marker>
          <c:cat>
            <c:numRef>
              <c:f>'Samlet med fig'!$B$58:$M$58</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'Samlet med fig'!$B$59:$M$59</c:f>
              <c:numCache>
                <c:formatCode>General</c:formatCode>
                <c:ptCount val="12"/>
                <c:pt idx="0">
                  <c:v>170</c:v>
                </c:pt>
                <c:pt idx="1">
                  <c:v>245</c:v>
                </c:pt>
                <c:pt idx="2">
                  <c:v>246</c:v>
                </c:pt>
                <c:pt idx="3">
                  <c:v>203</c:v>
                </c:pt>
                <c:pt idx="4">
                  <c:v>149</c:v>
                </c:pt>
                <c:pt idx="5">
                  <c:v>250</c:v>
                </c:pt>
                <c:pt idx="6">
                  <c:v>244</c:v>
                </c:pt>
                <c:pt idx="7">
                  <c:v>370</c:v>
                </c:pt>
                <c:pt idx="8">
                  <c:v>345</c:v>
                </c:pt>
                <c:pt idx="9">
                  <c:v>384</c:v>
                </c:pt>
                <c:pt idx="10">
                  <c:v>535</c:v>
                </c:pt>
                <c:pt idx="11">
                  <c:v>568</c:v>
                </c:pt>
              </c:numCache>
            </c:numRef>
          </c:val>
          <c:smooth val="0"/>
          <c:extLst>
            <c:ext xmlns:c16="http://schemas.microsoft.com/office/drawing/2014/chart" uri="{C3380CC4-5D6E-409C-BE32-E72D297353CC}">
              <c16:uniqueId val="{00000000-D8A2-4D12-879B-24228211E2F1}"/>
            </c:ext>
          </c:extLst>
        </c:ser>
        <c:ser>
          <c:idx val="1"/>
          <c:order val="1"/>
          <c:tx>
            <c:strRef>
              <c:f>'Samlet med fig'!$A$60</c:f>
              <c:strCache>
                <c:ptCount val="1"/>
                <c:pt idx="0">
                  <c:v>Tanaelva: Nedre norsk del</c:v>
                </c:pt>
              </c:strCache>
            </c:strRef>
          </c:tx>
          <c:spPr>
            <a:ln w="28575" cap="rnd">
              <a:solidFill>
                <a:schemeClr val="accent2"/>
              </a:solidFill>
              <a:round/>
            </a:ln>
            <a:effectLst/>
          </c:spPr>
          <c:marker>
            <c:symbol val="none"/>
          </c:marker>
          <c:cat>
            <c:numRef>
              <c:f>'Samlet med fig'!$B$58:$M$58</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'Samlet med fig'!$B$60:$M$60</c:f>
              <c:numCache>
                <c:formatCode>General</c:formatCode>
                <c:ptCount val="12"/>
                <c:pt idx="0">
                  <c:v>1205</c:v>
                </c:pt>
                <c:pt idx="1">
                  <c:v>1293</c:v>
                </c:pt>
                <c:pt idx="2">
                  <c:v>836</c:v>
                </c:pt>
                <c:pt idx="3">
                  <c:v>1010</c:v>
                </c:pt>
                <c:pt idx="4">
                  <c:v>834</c:v>
                </c:pt>
                <c:pt idx="5">
                  <c:v>662</c:v>
                </c:pt>
                <c:pt idx="6">
                  <c:v>710</c:v>
                </c:pt>
                <c:pt idx="7">
                  <c:v>664</c:v>
                </c:pt>
                <c:pt idx="8">
                  <c:v>557</c:v>
                </c:pt>
                <c:pt idx="9">
                  <c:v>429</c:v>
                </c:pt>
                <c:pt idx="10">
                  <c:v>467</c:v>
                </c:pt>
                <c:pt idx="11">
                  <c:v>384</c:v>
                </c:pt>
              </c:numCache>
            </c:numRef>
          </c:val>
          <c:smooth val="0"/>
          <c:extLst>
            <c:ext xmlns:c16="http://schemas.microsoft.com/office/drawing/2014/chart" uri="{C3380CC4-5D6E-409C-BE32-E72D297353CC}">
              <c16:uniqueId val="{00000001-D8A2-4D12-879B-24228211E2F1}"/>
            </c:ext>
          </c:extLst>
        </c:ser>
        <c:ser>
          <c:idx val="2"/>
          <c:order val="2"/>
          <c:tx>
            <c:strRef>
              <c:f>'Samlet med fig'!$A$61</c:f>
              <c:strCache>
                <c:ptCount val="1"/>
                <c:pt idx="0">
                  <c:v>Riksgrensen </c:v>
                </c:pt>
              </c:strCache>
            </c:strRef>
          </c:tx>
          <c:spPr>
            <a:ln w="28575" cap="rnd">
              <a:solidFill>
                <a:schemeClr val="accent3"/>
              </a:solidFill>
              <a:round/>
            </a:ln>
            <a:effectLst/>
          </c:spPr>
          <c:marker>
            <c:symbol val="none"/>
          </c:marker>
          <c:cat>
            <c:numRef>
              <c:f>'Samlet med fig'!$B$58:$M$58</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'Samlet med fig'!$B$61:$M$61</c:f>
              <c:numCache>
                <c:formatCode>General</c:formatCode>
                <c:ptCount val="12"/>
                <c:pt idx="0">
                  <c:v>1168</c:v>
                </c:pt>
                <c:pt idx="1">
                  <c:v>1098</c:v>
                </c:pt>
                <c:pt idx="2">
                  <c:v>803</c:v>
                </c:pt>
                <c:pt idx="3">
                  <c:v>773</c:v>
                </c:pt>
                <c:pt idx="4">
                  <c:v>958</c:v>
                </c:pt>
                <c:pt idx="5">
                  <c:v>859</c:v>
                </c:pt>
                <c:pt idx="6">
                  <c:v>662</c:v>
                </c:pt>
                <c:pt idx="7">
                  <c:v>763</c:v>
                </c:pt>
                <c:pt idx="8">
                  <c:v>727</c:v>
                </c:pt>
                <c:pt idx="9">
                  <c:v>4796</c:v>
                </c:pt>
                <c:pt idx="10">
                  <c:v>5873</c:v>
                </c:pt>
                <c:pt idx="11">
                  <c:v>5430</c:v>
                </c:pt>
              </c:numCache>
            </c:numRef>
          </c:val>
          <c:smooth val="0"/>
          <c:extLst>
            <c:ext xmlns:c16="http://schemas.microsoft.com/office/drawing/2014/chart" uri="{C3380CC4-5D6E-409C-BE32-E72D297353CC}">
              <c16:uniqueId val="{00000002-D8A2-4D12-879B-24228211E2F1}"/>
            </c:ext>
          </c:extLst>
        </c:ser>
        <c:ser>
          <c:idx val="3"/>
          <c:order val="3"/>
          <c:tx>
            <c:strRef>
              <c:f>'Samlet med fig'!$A$62</c:f>
              <c:strCache>
                <c:ptCount val="1"/>
                <c:pt idx="0">
                  <c:v>Norske sideelver</c:v>
                </c:pt>
              </c:strCache>
            </c:strRef>
          </c:tx>
          <c:spPr>
            <a:ln w="28575" cap="rnd">
              <a:solidFill>
                <a:schemeClr val="accent4"/>
              </a:solidFill>
              <a:round/>
            </a:ln>
            <a:effectLst/>
          </c:spPr>
          <c:marker>
            <c:symbol val="none"/>
          </c:marker>
          <c:cat>
            <c:numRef>
              <c:f>'Samlet med fig'!$B$58:$M$58</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'Samlet med fig'!$B$62:$M$62</c:f>
              <c:numCache>
                <c:formatCode>General</c:formatCode>
                <c:ptCount val="12"/>
                <c:pt idx="0">
                  <c:v>1925</c:v>
                </c:pt>
                <c:pt idx="1">
                  <c:v>1600</c:v>
                </c:pt>
                <c:pt idx="2">
                  <c:v>1439</c:v>
                </c:pt>
                <c:pt idx="3">
                  <c:v>1358</c:v>
                </c:pt>
                <c:pt idx="4">
                  <c:v>1369</c:v>
                </c:pt>
                <c:pt idx="5">
                  <c:v>1295</c:v>
                </c:pt>
                <c:pt idx="6">
                  <c:v>1382</c:v>
                </c:pt>
                <c:pt idx="7">
                  <c:v>1175</c:v>
                </c:pt>
                <c:pt idx="8">
                  <c:v>929</c:v>
                </c:pt>
                <c:pt idx="9">
                  <c:v>721</c:v>
                </c:pt>
                <c:pt idx="10">
                  <c:v>589</c:v>
                </c:pt>
                <c:pt idx="11">
                  <c:v>778</c:v>
                </c:pt>
              </c:numCache>
            </c:numRef>
          </c:val>
          <c:smooth val="0"/>
          <c:extLst>
            <c:ext xmlns:c16="http://schemas.microsoft.com/office/drawing/2014/chart" uri="{C3380CC4-5D6E-409C-BE32-E72D297353CC}">
              <c16:uniqueId val="{00000003-D8A2-4D12-879B-24228211E2F1}"/>
            </c:ext>
          </c:extLst>
        </c:ser>
        <c:dLbls>
          <c:showLegendKey val="0"/>
          <c:showVal val="0"/>
          <c:showCatName val="0"/>
          <c:showSerName val="0"/>
          <c:showPercent val="0"/>
          <c:showBubbleSize val="0"/>
        </c:dLbls>
        <c:smooth val="0"/>
        <c:axId val="449353704"/>
        <c:axId val="449357312"/>
      </c:lineChart>
      <c:catAx>
        <c:axId val="449353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49357312"/>
        <c:crosses val="autoZero"/>
        <c:auto val="1"/>
        <c:lblAlgn val="ctr"/>
        <c:lblOffset val="100"/>
        <c:noMultiLvlLbl val="0"/>
      </c:catAx>
      <c:valAx>
        <c:axId val="449357312"/>
        <c:scaling>
          <c:orientation val="minMax"/>
          <c:max val="6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49353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'Ark7'!$B$1</c:f>
              <c:strCache>
                <c:ptCount val="1"/>
                <c:pt idx="0">
                  <c:v>Norsk</c:v>
                </c:pt>
              </c:strCache>
            </c:strRef>
          </c:tx>
          <c:spPr>
            <a:solidFill>
              <a:schemeClr val="accent1"/>
            </a:solidFill>
            <a:ln>
              <a:noFill/>
            </a:ln>
            <a:effectLst/>
          </c:spPr>
          <c:invertIfNegative val="0"/>
          <c:cat>
            <c:strRef>
              <c:f>'Ark7'!$A$2:$A$5</c:f>
              <c:strCache>
                <c:ptCount val="4"/>
                <c:pt idx="0">
                  <c:v>Nedre norsk del</c:v>
                </c:pt>
                <c:pt idx="1">
                  <c:v>Sideelver</c:v>
                </c:pt>
                <c:pt idx="2">
                  <c:v>Tanamunningen</c:v>
                </c:pt>
                <c:pt idx="3">
                  <c:v>Riksgrensen</c:v>
                </c:pt>
              </c:strCache>
            </c:strRef>
          </c:cat>
          <c:val>
            <c:numRef>
              <c:f>'Ark7'!$B$2:$B$5</c:f>
              <c:numCache>
                <c:formatCode>General</c:formatCode>
                <c:ptCount val="4"/>
                <c:pt idx="0">
                  <c:v>132</c:v>
                </c:pt>
                <c:pt idx="1">
                  <c:v>412</c:v>
                </c:pt>
                <c:pt idx="2">
                  <c:v>178</c:v>
                </c:pt>
                <c:pt idx="3">
                  <c:v>118</c:v>
                </c:pt>
              </c:numCache>
            </c:numRef>
          </c:val>
          <c:extLst>
            <c:ext xmlns:c16="http://schemas.microsoft.com/office/drawing/2014/chart" uri="{C3380CC4-5D6E-409C-BE32-E72D297353CC}">
              <c16:uniqueId val="{00000000-66DE-416E-914E-C4E8A4C52EE4}"/>
            </c:ext>
          </c:extLst>
        </c:ser>
        <c:ser>
          <c:idx val="1"/>
          <c:order val="1"/>
          <c:tx>
            <c:strRef>
              <c:f>'Ark7'!$C$1</c:f>
              <c:strCache>
                <c:ptCount val="1"/>
                <c:pt idx="0">
                  <c:v>Finsk</c:v>
                </c:pt>
              </c:strCache>
            </c:strRef>
          </c:tx>
          <c:spPr>
            <a:solidFill>
              <a:schemeClr val="accent2"/>
            </a:solidFill>
            <a:ln>
              <a:noFill/>
            </a:ln>
            <a:effectLst/>
          </c:spPr>
          <c:invertIfNegative val="0"/>
          <c:cat>
            <c:strRef>
              <c:f>'Ark7'!$A$2:$A$5</c:f>
              <c:strCache>
                <c:ptCount val="4"/>
                <c:pt idx="0">
                  <c:v>Nedre norsk del</c:v>
                </c:pt>
                <c:pt idx="1">
                  <c:v>Sideelver</c:v>
                </c:pt>
                <c:pt idx="2">
                  <c:v>Tanamunningen</c:v>
                </c:pt>
                <c:pt idx="3">
                  <c:v>Riksgrensen</c:v>
                </c:pt>
              </c:strCache>
            </c:strRef>
          </c:cat>
          <c:val>
            <c:numRef>
              <c:f>'Ark7'!$C$2:$C$5</c:f>
              <c:numCache>
                <c:formatCode>General</c:formatCode>
                <c:ptCount val="4"/>
                <c:pt idx="0">
                  <c:v>64</c:v>
                </c:pt>
                <c:pt idx="1">
                  <c:v>3</c:v>
                </c:pt>
                <c:pt idx="2">
                  <c:v>240</c:v>
                </c:pt>
                <c:pt idx="3">
                  <c:v>2238</c:v>
                </c:pt>
              </c:numCache>
            </c:numRef>
          </c:val>
          <c:extLst>
            <c:ext xmlns:c16="http://schemas.microsoft.com/office/drawing/2014/chart" uri="{C3380CC4-5D6E-409C-BE32-E72D297353CC}">
              <c16:uniqueId val="{00000001-66DE-416E-914E-C4E8A4C52EE4}"/>
            </c:ext>
          </c:extLst>
        </c:ser>
        <c:ser>
          <c:idx val="2"/>
          <c:order val="2"/>
          <c:tx>
            <c:strRef>
              <c:f>'Ark7'!$D$1</c:f>
              <c:strCache>
                <c:ptCount val="1"/>
                <c:pt idx="0">
                  <c:v>Andre</c:v>
                </c:pt>
              </c:strCache>
            </c:strRef>
          </c:tx>
          <c:spPr>
            <a:solidFill>
              <a:schemeClr val="accent3"/>
            </a:solidFill>
            <a:ln>
              <a:noFill/>
            </a:ln>
            <a:effectLst/>
          </c:spPr>
          <c:invertIfNegative val="0"/>
          <c:cat>
            <c:strRef>
              <c:f>'Ark7'!$A$2:$A$5</c:f>
              <c:strCache>
                <c:ptCount val="4"/>
                <c:pt idx="0">
                  <c:v>Nedre norsk del</c:v>
                </c:pt>
                <c:pt idx="1">
                  <c:v>Sideelver</c:v>
                </c:pt>
                <c:pt idx="2">
                  <c:v>Tanamunningen</c:v>
                </c:pt>
                <c:pt idx="3">
                  <c:v>Riksgrensen</c:v>
                </c:pt>
              </c:strCache>
            </c:strRef>
          </c:cat>
          <c:val>
            <c:numRef>
              <c:f>'Ark7'!$D$2:$D$5</c:f>
              <c:numCache>
                <c:formatCode>General</c:formatCode>
                <c:ptCount val="4"/>
                <c:pt idx="0">
                  <c:v>53</c:v>
                </c:pt>
                <c:pt idx="1">
                  <c:v>5</c:v>
                </c:pt>
                <c:pt idx="2">
                  <c:v>21</c:v>
                </c:pt>
                <c:pt idx="3">
                  <c:v>99</c:v>
                </c:pt>
              </c:numCache>
            </c:numRef>
          </c:val>
          <c:extLst>
            <c:ext xmlns:c16="http://schemas.microsoft.com/office/drawing/2014/chart" uri="{C3380CC4-5D6E-409C-BE32-E72D297353CC}">
              <c16:uniqueId val="{00000002-66DE-416E-914E-C4E8A4C52EE4}"/>
            </c:ext>
          </c:extLst>
        </c:ser>
        <c:dLbls>
          <c:showLegendKey val="0"/>
          <c:showVal val="0"/>
          <c:showCatName val="0"/>
          <c:showSerName val="0"/>
          <c:showPercent val="0"/>
          <c:showBubbleSize val="0"/>
        </c:dLbls>
        <c:gapWidth val="150"/>
        <c:overlap val="100"/>
        <c:axId val="1110513071"/>
        <c:axId val="1121889375"/>
      </c:barChart>
      <c:catAx>
        <c:axId val="11105130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121889375"/>
        <c:crosses val="autoZero"/>
        <c:auto val="1"/>
        <c:lblAlgn val="ctr"/>
        <c:lblOffset val="100"/>
        <c:noMultiLvlLbl val="0"/>
      </c:catAx>
      <c:valAx>
        <c:axId val="112188937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1105130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Sheet1!$A$2</c:f>
              <c:strCache>
                <c:ptCount val="1"/>
                <c:pt idx="0">
                  <c:v>Nedre norsk del</c:v>
                </c:pt>
              </c:strCache>
            </c:strRef>
          </c:tx>
          <c:spPr>
            <a:solidFill>
              <a:schemeClr val="accent5"/>
            </a:solidFill>
            <a:ln>
              <a:noFill/>
            </a:ln>
            <a:effectLst/>
          </c:spPr>
          <c:invertIfNegative val="0"/>
          <c:cat>
            <c:numRef>
              <c:f>Sheet1!$B$1:$L$1</c:f>
              <c:numCache>
                <c:formatCode>General</c:formatCode>
                <c:ptCount val="11"/>
                <c:pt idx="0">
                  <c:v>24</c:v>
                </c:pt>
                <c:pt idx="1">
                  <c:v>25</c:v>
                </c:pt>
                <c:pt idx="2">
                  <c:v>26</c:v>
                </c:pt>
                <c:pt idx="3">
                  <c:v>27</c:v>
                </c:pt>
                <c:pt idx="4">
                  <c:v>28</c:v>
                </c:pt>
                <c:pt idx="5">
                  <c:v>29</c:v>
                </c:pt>
                <c:pt idx="6">
                  <c:v>30</c:v>
                </c:pt>
                <c:pt idx="7">
                  <c:v>31</c:v>
                </c:pt>
                <c:pt idx="8">
                  <c:v>32</c:v>
                </c:pt>
                <c:pt idx="9">
                  <c:v>33</c:v>
                </c:pt>
                <c:pt idx="10">
                  <c:v>34</c:v>
                </c:pt>
              </c:numCache>
            </c:numRef>
          </c:cat>
          <c:val>
            <c:numRef>
              <c:f>Sheet1!$B$2:$L$2</c:f>
              <c:numCache>
                <c:formatCode>General</c:formatCode>
                <c:ptCount val="11"/>
                <c:pt idx="0">
                  <c:v>19</c:v>
                </c:pt>
                <c:pt idx="1">
                  <c:v>28</c:v>
                </c:pt>
                <c:pt idx="2">
                  <c:v>45</c:v>
                </c:pt>
                <c:pt idx="3">
                  <c:v>66</c:v>
                </c:pt>
                <c:pt idx="4">
                  <c:v>49</c:v>
                </c:pt>
                <c:pt idx="5">
                  <c:v>50</c:v>
                </c:pt>
                <c:pt idx="6">
                  <c:v>32</c:v>
                </c:pt>
                <c:pt idx="7">
                  <c:v>36</c:v>
                </c:pt>
                <c:pt idx="8">
                  <c:v>24</c:v>
                </c:pt>
                <c:pt idx="9">
                  <c:v>0</c:v>
                </c:pt>
                <c:pt idx="10">
                  <c:v>0</c:v>
                </c:pt>
              </c:numCache>
            </c:numRef>
          </c:val>
          <c:extLst>
            <c:ext xmlns:c16="http://schemas.microsoft.com/office/drawing/2014/chart" uri="{C3380CC4-5D6E-409C-BE32-E72D297353CC}">
              <c16:uniqueId val="{00000000-058D-4980-BD7F-805D4C0A1869}"/>
            </c:ext>
          </c:extLst>
        </c:ser>
        <c:ser>
          <c:idx val="1"/>
          <c:order val="1"/>
          <c:tx>
            <c:strRef>
              <c:f>Sheet1!$A$3</c:f>
              <c:strCache>
                <c:ptCount val="1"/>
                <c:pt idx="0">
                  <c:v>Tanamunning</c:v>
                </c:pt>
              </c:strCache>
            </c:strRef>
          </c:tx>
          <c:spPr>
            <a:solidFill>
              <a:schemeClr val="accent4"/>
            </a:solidFill>
            <a:ln>
              <a:noFill/>
            </a:ln>
            <a:effectLst/>
          </c:spPr>
          <c:invertIfNegative val="0"/>
          <c:cat>
            <c:numRef>
              <c:f>Sheet1!$B$1:$L$1</c:f>
              <c:numCache>
                <c:formatCode>General</c:formatCode>
                <c:ptCount val="11"/>
                <c:pt idx="0">
                  <c:v>24</c:v>
                </c:pt>
                <c:pt idx="1">
                  <c:v>25</c:v>
                </c:pt>
                <c:pt idx="2">
                  <c:v>26</c:v>
                </c:pt>
                <c:pt idx="3">
                  <c:v>27</c:v>
                </c:pt>
                <c:pt idx="4">
                  <c:v>28</c:v>
                </c:pt>
                <c:pt idx="5">
                  <c:v>29</c:v>
                </c:pt>
                <c:pt idx="6">
                  <c:v>30</c:v>
                </c:pt>
                <c:pt idx="7">
                  <c:v>31</c:v>
                </c:pt>
                <c:pt idx="8">
                  <c:v>32</c:v>
                </c:pt>
                <c:pt idx="9">
                  <c:v>33</c:v>
                </c:pt>
                <c:pt idx="10">
                  <c:v>34</c:v>
                </c:pt>
              </c:numCache>
            </c:numRef>
          </c:cat>
          <c:val>
            <c:numRef>
              <c:f>Sheet1!$B$3:$L$3</c:f>
              <c:numCache>
                <c:formatCode>General</c:formatCode>
                <c:ptCount val="11"/>
                <c:pt idx="0">
                  <c:v>0</c:v>
                </c:pt>
                <c:pt idx="1">
                  <c:v>0</c:v>
                </c:pt>
                <c:pt idx="2">
                  <c:v>59</c:v>
                </c:pt>
                <c:pt idx="3">
                  <c:v>54</c:v>
                </c:pt>
                <c:pt idx="4">
                  <c:v>105</c:v>
                </c:pt>
                <c:pt idx="5">
                  <c:v>124</c:v>
                </c:pt>
                <c:pt idx="6">
                  <c:v>105</c:v>
                </c:pt>
                <c:pt idx="7">
                  <c:v>53</c:v>
                </c:pt>
                <c:pt idx="8">
                  <c:v>51</c:v>
                </c:pt>
                <c:pt idx="9">
                  <c:v>11</c:v>
                </c:pt>
                <c:pt idx="10">
                  <c:v>6</c:v>
                </c:pt>
              </c:numCache>
            </c:numRef>
          </c:val>
          <c:extLst>
            <c:ext xmlns:c16="http://schemas.microsoft.com/office/drawing/2014/chart" uri="{C3380CC4-5D6E-409C-BE32-E72D297353CC}">
              <c16:uniqueId val="{00000001-058D-4980-BD7F-805D4C0A1869}"/>
            </c:ext>
          </c:extLst>
        </c:ser>
        <c:ser>
          <c:idx val="2"/>
          <c:order val="2"/>
          <c:tx>
            <c:strRef>
              <c:f>Sheet1!$A$4</c:f>
              <c:strCache>
                <c:ptCount val="1"/>
                <c:pt idx="0">
                  <c:v>Riksgrensen</c:v>
                </c:pt>
              </c:strCache>
            </c:strRef>
          </c:tx>
          <c:spPr>
            <a:solidFill>
              <a:schemeClr val="accent6"/>
            </a:solidFill>
            <a:ln>
              <a:noFill/>
            </a:ln>
            <a:effectLst/>
          </c:spPr>
          <c:invertIfNegative val="0"/>
          <c:cat>
            <c:numRef>
              <c:f>Sheet1!$B$1:$L$1</c:f>
              <c:numCache>
                <c:formatCode>General</c:formatCode>
                <c:ptCount val="11"/>
                <c:pt idx="0">
                  <c:v>24</c:v>
                </c:pt>
                <c:pt idx="1">
                  <c:v>25</c:v>
                </c:pt>
                <c:pt idx="2">
                  <c:v>26</c:v>
                </c:pt>
                <c:pt idx="3">
                  <c:v>27</c:v>
                </c:pt>
                <c:pt idx="4">
                  <c:v>28</c:v>
                </c:pt>
                <c:pt idx="5">
                  <c:v>29</c:v>
                </c:pt>
                <c:pt idx="6">
                  <c:v>30</c:v>
                </c:pt>
                <c:pt idx="7">
                  <c:v>31</c:v>
                </c:pt>
                <c:pt idx="8">
                  <c:v>32</c:v>
                </c:pt>
                <c:pt idx="9">
                  <c:v>33</c:v>
                </c:pt>
                <c:pt idx="10">
                  <c:v>34</c:v>
                </c:pt>
              </c:numCache>
            </c:numRef>
          </c:cat>
          <c:val>
            <c:numRef>
              <c:f>Sheet1!$B$4:$L$4</c:f>
              <c:numCache>
                <c:formatCode>General</c:formatCode>
                <c:ptCount val="11"/>
                <c:pt idx="0">
                  <c:v>324</c:v>
                </c:pt>
                <c:pt idx="1">
                  <c:v>426</c:v>
                </c:pt>
                <c:pt idx="2">
                  <c:v>988</c:v>
                </c:pt>
                <c:pt idx="3">
                  <c:v>1300</c:v>
                </c:pt>
                <c:pt idx="4">
                  <c:v>746</c:v>
                </c:pt>
                <c:pt idx="5">
                  <c:v>577</c:v>
                </c:pt>
                <c:pt idx="6">
                  <c:v>299</c:v>
                </c:pt>
                <c:pt idx="7">
                  <c:v>489</c:v>
                </c:pt>
                <c:pt idx="8">
                  <c:v>392</c:v>
                </c:pt>
                <c:pt idx="9">
                  <c:v>0</c:v>
                </c:pt>
                <c:pt idx="10">
                  <c:v>0</c:v>
                </c:pt>
              </c:numCache>
            </c:numRef>
          </c:val>
          <c:extLst>
            <c:ext xmlns:c16="http://schemas.microsoft.com/office/drawing/2014/chart" uri="{C3380CC4-5D6E-409C-BE32-E72D297353CC}">
              <c16:uniqueId val="{00000002-058D-4980-BD7F-805D4C0A1869}"/>
            </c:ext>
          </c:extLst>
        </c:ser>
        <c:ser>
          <c:idx val="3"/>
          <c:order val="3"/>
          <c:tx>
            <c:strRef>
              <c:f>Sheet1!$A$5</c:f>
              <c:strCache>
                <c:ptCount val="1"/>
                <c:pt idx="0">
                  <c:v>Norske sideelver</c:v>
                </c:pt>
              </c:strCache>
            </c:strRef>
          </c:tx>
          <c:spPr>
            <a:solidFill>
              <a:schemeClr val="accent2"/>
            </a:solidFill>
            <a:ln>
              <a:noFill/>
            </a:ln>
            <a:effectLst/>
          </c:spPr>
          <c:invertIfNegative val="0"/>
          <c:cat>
            <c:numRef>
              <c:f>Sheet1!$B$1:$L$1</c:f>
              <c:numCache>
                <c:formatCode>General</c:formatCode>
                <c:ptCount val="11"/>
                <c:pt idx="0">
                  <c:v>24</c:v>
                </c:pt>
                <c:pt idx="1">
                  <c:v>25</c:v>
                </c:pt>
                <c:pt idx="2">
                  <c:v>26</c:v>
                </c:pt>
                <c:pt idx="3">
                  <c:v>27</c:v>
                </c:pt>
                <c:pt idx="4">
                  <c:v>28</c:v>
                </c:pt>
                <c:pt idx="5">
                  <c:v>29</c:v>
                </c:pt>
                <c:pt idx="6">
                  <c:v>30</c:v>
                </c:pt>
                <c:pt idx="7">
                  <c:v>31</c:v>
                </c:pt>
                <c:pt idx="8">
                  <c:v>32</c:v>
                </c:pt>
                <c:pt idx="9">
                  <c:v>33</c:v>
                </c:pt>
                <c:pt idx="10">
                  <c:v>34</c:v>
                </c:pt>
              </c:numCache>
            </c:numRef>
          </c:cat>
          <c:val>
            <c:numRef>
              <c:f>Sheet1!$B$5:$L$5</c:f>
              <c:numCache>
                <c:formatCode>General</c:formatCode>
                <c:ptCount val="11"/>
                <c:pt idx="0">
                  <c:v>22</c:v>
                </c:pt>
                <c:pt idx="1">
                  <c:v>55</c:v>
                </c:pt>
                <c:pt idx="2">
                  <c:v>131</c:v>
                </c:pt>
                <c:pt idx="3">
                  <c:v>196</c:v>
                </c:pt>
                <c:pt idx="4">
                  <c:v>114</c:v>
                </c:pt>
                <c:pt idx="5">
                  <c:v>131</c:v>
                </c:pt>
                <c:pt idx="6">
                  <c:v>69</c:v>
                </c:pt>
                <c:pt idx="7">
                  <c:v>32</c:v>
                </c:pt>
                <c:pt idx="8">
                  <c:v>28</c:v>
                </c:pt>
                <c:pt idx="9">
                  <c:v>0</c:v>
                </c:pt>
                <c:pt idx="10">
                  <c:v>0</c:v>
                </c:pt>
              </c:numCache>
            </c:numRef>
          </c:val>
          <c:extLst>
            <c:ext xmlns:c16="http://schemas.microsoft.com/office/drawing/2014/chart" uri="{C3380CC4-5D6E-409C-BE32-E72D297353CC}">
              <c16:uniqueId val="{00000003-058D-4980-BD7F-805D4C0A1869}"/>
            </c:ext>
          </c:extLst>
        </c:ser>
        <c:dLbls>
          <c:showLegendKey val="0"/>
          <c:showVal val="0"/>
          <c:showCatName val="0"/>
          <c:showSerName val="0"/>
          <c:showPercent val="0"/>
          <c:showBubbleSize val="0"/>
        </c:dLbls>
        <c:gapWidth val="150"/>
        <c:overlap val="100"/>
        <c:axId val="799016943"/>
        <c:axId val="967911679"/>
      </c:barChart>
      <c:catAx>
        <c:axId val="799016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67911679"/>
        <c:crosses val="autoZero"/>
        <c:auto val="1"/>
        <c:lblAlgn val="ctr"/>
        <c:lblOffset val="100"/>
        <c:noMultiLvlLbl val="0"/>
      </c:catAx>
      <c:valAx>
        <c:axId val="9679116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9901694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Riksgrensen - Laksjohka (båt)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stacked"/>
        <c:varyColors val="0"/>
        <c:ser>
          <c:idx val="0"/>
          <c:order val="0"/>
          <c:tx>
            <c:strRef>
              <c:f>Ukekvoter!$A$21</c:f>
              <c:strCache>
                <c:ptCount val="1"/>
                <c:pt idx="0">
                  <c:v>Solgte</c:v>
                </c:pt>
              </c:strCache>
            </c:strRef>
          </c:tx>
          <c:spPr>
            <a:solidFill>
              <a:schemeClr val="accent1"/>
            </a:solidFill>
            <a:ln>
              <a:noFill/>
            </a:ln>
            <a:effectLst/>
          </c:spPr>
          <c:invertIfNegative val="0"/>
          <c:cat>
            <c:numRef>
              <c:f>Ukekvoter!$B$20:$J$20</c:f>
              <c:numCache>
                <c:formatCode>General</c:formatCode>
                <c:ptCount val="9"/>
                <c:pt idx="0">
                  <c:v>24</c:v>
                </c:pt>
                <c:pt idx="1">
                  <c:v>25</c:v>
                </c:pt>
                <c:pt idx="2">
                  <c:v>26</c:v>
                </c:pt>
                <c:pt idx="3">
                  <c:v>27</c:v>
                </c:pt>
                <c:pt idx="4">
                  <c:v>28</c:v>
                </c:pt>
                <c:pt idx="5">
                  <c:v>29</c:v>
                </c:pt>
                <c:pt idx="6">
                  <c:v>30</c:v>
                </c:pt>
                <c:pt idx="7">
                  <c:v>31</c:v>
                </c:pt>
                <c:pt idx="8">
                  <c:v>32</c:v>
                </c:pt>
              </c:numCache>
            </c:numRef>
          </c:cat>
          <c:val>
            <c:numRef>
              <c:f>Ukekvoter!$B$21:$J$21</c:f>
              <c:numCache>
                <c:formatCode>General</c:formatCode>
                <c:ptCount val="9"/>
                <c:pt idx="0">
                  <c:v>17</c:v>
                </c:pt>
                <c:pt idx="1">
                  <c:v>16</c:v>
                </c:pt>
                <c:pt idx="2">
                  <c:v>49</c:v>
                </c:pt>
                <c:pt idx="3">
                  <c:v>77</c:v>
                </c:pt>
                <c:pt idx="4">
                  <c:v>34</c:v>
                </c:pt>
                <c:pt idx="5">
                  <c:v>37</c:v>
                </c:pt>
                <c:pt idx="6">
                  <c:v>10</c:v>
                </c:pt>
                <c:pt idx="7">
                  <c:v>15</c:v>
                </c:pt>
                <c:pt idx="8">
                  <c:v>2</c:v>
                </c:pt>
              </c:numCache>
            </c:numRef>
          </c:val>
          <c:extLst>
            <c:ext xmlns:c16="http://schemas.microsoft.com/office/drawing/2014/chart" uri="{C3380CC4-5D6E-409C-BE32-E72D297353CC}">
              <c16:uniqueId val="{00000000-DB66-4597-9550-4615161C78C1}"/>
            </c:ext>
          </c:extLst>
        </c:ser>
        <c:ser>
          <c:idx val="1"/>
          <c:order val="1"/>
          <c:tx>
            <c:strRef>
              <c:f>Ukekvoter!$A$22</c:f>
              <c:strCache>
                <c:ptCount val="1"/>
                <c:pt idx="0">
                  <c:v>Usolgte</c:v>
                </c:pt>
              </c:strCache>
            </c:strRef>
          </c:tx>
          <c:spPr>
            <a:solidFill>
              <a:schemeClr val="accent5"/>
            </a:solidFill>
            <a:ln>
              <a:noFill/>
            </a:ln>
            <a:effectLst/>
          </c:spPr>
          <c:invertIfNegative val="0"/>
          <c:cat>
            <c:numRef>
              <c:f>Ukekvoter!$B$20:$J$20</c:f>
              <c:numCache>
                <c:formatCode>General</c:formatCode>
                <c:ptCount val="9"/>
                <c:pt idx="0">
                  <c:v>24</c:v>
                </c:pt>
                <c:pt idx="1">
                  <c:v>25</c:v>
                </c:pt>
                <c:pt idx="2">
                  <c:v>26</c:v>
                </c:pt>
                <c:pt idx="3">
                  <c:v>27</c:v>
                </c:pt>
                <c:pt idx="4">
                  <c:v>28</c:v>
                </c:pt>
                <c:pt idx="5">
                  <c:v>29</c:v>
                </c:pt>
                <c:pt idx="6">
                  <c:v>30</c:v>
                </c:pt>
                <c:pt idx="7">
                  <c:v>31</c:v>
                </c:pt>
                <c:pt idx="8">
                  <c:v>32</c:v>
                </c:pt>
              </c:numCache>
            </c:numRef>
          </c:cat>
          <c:val>
            <c:numRef>
              <c:f>Ukekvoter!$B$22:$J$22</c:f>
              <c:numCache>
                <c:formatCode>General</c:formatCode>
                <c:ptCount val="9"/>
                <c:pt idx="0">
                  <c:v>7</c:v>
                </c:pt>
                <c:pt idx="1">
                  <c:v>0</c:v>
                </c:pt>
                <c:pt idx="2">
                  <c:v>3</c:v>
                </c:pt>
                <c:pt idx="3">
                  <c:v>7</c:v>
                </c:pt>
                <c:pt idx="4">
                  <c:v>42</c:v>
                </c:pt>
                <c:pt idx="5">
                  <c:v>27</c:v>
                </c:pt>
                <c:pt idx="6">
                  <c:v>60</c:v>
                </c:pt>
                <c:pt idx="7">
                  <c:v>45</c:v>
                </c:pt>
                <c:pt idx="8">
                  <c:v>42</c:v>
                </c:pt>
              </c:numCache>
            </c:numRef>
          </c:val>
          <c:extLst>
            <c:ext xmlns:c16="http://schemas.microsoft.com/office/drawing/2014/chart" uri="{C3380CC4-5D6E-409C-BE32-E72D297353CC}">
              <c16:uniqueId val="{00000001-DB66-4597-9550-4615161C78C1}"/>
            </c:ext>
          </c:extLst>
        </c:ser>
        <c:dLbls>
          <c:showLegendKey val="0"/>
          <c:showVal val="0"/>
          <c:showCatName val="0"/>
          <c:showSerName val="0"/>
          <c:showPercent val="0"/>
          <c:showBubbleSize val="0"/>
        </c:dLbls>
        <c:gapWidth val="150"/>
        <c:overlap val="100"/>
        <c:axId val="918628335"/>
        <c:axId val="1120762847"/>
      </c:barChart>
      <c:catAx>
        <c:axId val="918628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120762847"/>
        <c:crosses val="autoZero"/>
        <c:auto val="1"/>
        <c:lblAlgn val="ctr"/>
        <c:lblOffset val="100"/>
        <c:noMultiLvlLbl val="0"/>
      </c:catAx>
      <c:valAx>
        <c:axId val="11207628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186283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Riksgrensen - Laksjohka (strand)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stacked"/>
        <c:varyColors val="0"/>
        <c:ser>
          <c:idx val="0"/>
          <c:order val="0"/>
          <c:tx>
            <c:strRef>
              <c:f>Ukekvoter!$A$57</c:f>
              <c:strCache>
                <c:ptCount val="1"/>
                <c:pt idx="0">
                  <c:v>Solgte</c:v>
                </c:pt>
              </c:strCache>
            </c:strRef>
          </c:tx>
          <c:spPr>
            <a:solidFill>
              <a:schemeClr val="accent1"/>
            </a:solidFill>
            <a:ln>
              <a:noFill/>
            </a:ln>
            <a:effectLst/>
          </c:spPr>
          <c:invertIfNegative val="0"/>
          <c:cat>
            <c:numRef>
              <c:f>Ukekvoter!$B$56:$J$56</c:f>
              <c:numCache>
                <c:formatCode>General</c:formatCode>
                <c:ptCount val="9"/>
                <c:pt idx="0">
                  <c:v>24</c:v>
                </c:pt>
                <c:pt idx="1">
                  <c:v>25</c:v>
                </c:pt>
                <c:pt idx="2">
                  <c:v>26</c:v>
                </c:pt>
                <c:pt idx="3">
                  <c:v>27</c:v>
                </c:pt>
                <c:pt idx="4">
                  <c:v>28</c:v>
                </c:pt>
                <c:pt idx="5">
                  <c:v>29</c:v>
                </c:pt>
                <c:pt idx="6">
                  <c:v>30</c:v>
                </c:pt>
                <c:pt idx="7">
                  <c:v>31</c:v>
                </c:pt>
                <c:pt idx="8">
                  <c:v>32</c:v>
                </c:pt>
              </c:numCache>
            </c:numRef>
          </c:cat>
          <c:val>
            <c:numRef>
              <c:f>Ukekvoter!$B$57:$J$57</c:f>
              <c:numCache>
                <c:formatCode>General</c:formatCode>
                <c:ptCount val="9"/>
                <c:pt idx="0">
                  <c:v>171</c:v>
                </c:pt>
                <c:pt idx="1">
                  <c:v>133</c:v>
                </c:pt>
                <c:pt idx="2">
                  <c:v>335</c:v>
                </c:pt>
                <c:pt idx="3">
                  <c:v>374</c:v>
                </c:pt>
                <c:pt idx="4">
                  <c:v>205</c:v>
                </c:pt>
                <c:pt idx="5">
                  <c:v>175</c:v>
                </c:pt>
                <c:pt idx="6">
                  <c:v>54</c:v>
                </c:pt>
                <c:pt idx="7">
                  <c:v>105</c:v>
                </c:pt>
                <c:pt idx="8">
                  <c:v>52</c:v>
                </c:pt>
              </c:numCache>
            </c:numRef>
          </c:val>
          <c:extLst>
            <c:ext xmlns:c16="http://schemas.microsoft.com/office/drawing/2014/chart" uri="{C3380CC4-5D6E-409C-BE32-E72D297353CC}">
              <c16:uniqueId val="{00000000-4E60-4BD5-8308-CF4B3942D9E3}"/>
            </c:ext>
          </c:extLst>
        </c:ser>
        <c:ser>
          <c:idx val="1"/>
          <c:order val="1"/>
          <c:tx>
            <c:strRef>
              <c:f>Ukekvoter!$A$58</c:f>
              <c:strCache>
                <c:ptCount val="1"/>
                <c:pt idx="0">
                  <c:v>Usolgte</c:v>
                </c:pt>
              </c:strCache>
            </c:strRef>
          </c:tx>
          <c:spPr>
            <a:solidFill>
              <a:schemeClr val="accent5"/>
            </a:solidFill>
            <a:ln>
              <a:noFill/>
            </a:ln>
            <a:effectLst/>
          </c:spPr>
          <c:invertIfNegative val="0"/>
          <c:cat>
            <c:numRef>
              <c:f>Ukekvoter!$B$56:$J$56</c:f>
              <c:numCache>
                <c:formatCode>General</c:formatCode>
                <c:ptCount val="9"/>
                <c:pt idx="0">
                  <c:v>24</c:v>
                </c:pt>
                <c:pt idx="1">
                  <c:v>25</c:v>
                </c:pt>
                <c:pt idx="2">
                  <c:v>26</c:v>
                </c:pt>
                <c:pt idx="3">
                  <c:v>27</c:v>
                </c:pt>
                <c:pt idx="4">
                  <c:v>28</c:v>
                </c:pt>
                <c:pt idx="5">
                  <c:v>29</c:v>
                </c:pt>
                <c:pt idx="6">
                  <c:v>30</c:v>
                </c:pt>
                <c:pt idx="7">
                  <c:v>31</c:v>
                </c:pt>
                <c:pt idx="8">
                  <c:v>32</c:v>
                </c:pt>
              </c:numCache>
            </c:numRef>
          </c:cat>
          <c:val>
            <c:numRef>
              <c:f>Ukekvoter!$B$58:$J$58</c:f>
              <c:numCache>
                <c:formatCode>General</c:formatCode>
                <c:ptCount val="9"/>
                <c:pt idx="0">
                  <c:v>149</c:v>
                </c:pt>
                <c:pt idx="1">
                  <c:v>315</c:v>
                </c:pt>
                <c:pt idx="2">
                  <c:v>350</c:v>
                </c:pt>
                <c:pt idx="3">
                  <c:v>368</c:v>
                </c:pt>
                <c:pt idx="4">
                  <c:v>395</c:v>
                </c:pt>
                <c:pt idx="5">
                  <c:v>348</c:v>
                </c:pt>
                <c:pt idx="6">
                  <c:v>359</c:v>
                </c:pt>
                <c:pt idx="7">
                  <c:v>218</c:v>
                </c:pt>
                <c:pt idx="8">
                  <c:v>158</c:v>
                </c:pt>
              </c:numCache>
            </c:numRef>
          </c:val>
          <c:extLst>
            <c:ext xmlns:c16="http://schemas.microsoft.com/office/drawing/2014/chart" uri="{C3380CC4-5D6E-409C-BE32-E72D297353CC}">
              <c16:uniqueId val="{00000001-4E60-4BD5-8308-CF4B3942D9E3}"/>
            </c:ext>
          </c:extLst>
        </c:ser>
        <c:dLbls>
          <c:showLegendKey val="0"/>
          <c:showVal val="0"/>
          <c:showCatName val="0"/>
          <c:showSerName val="0"/>
          <c:showPercent val="0"/>
          <c:showBubbleSize val="0"/>
        </c:dLbls>
        <c:gapWidth val="150"/>
        <c:overlap val="100"/>
        <c:axId val="893814591"/>
        <c:axId val="957820863"/>
      </c:barChart>
      <c:catAx>
        <c:axId val="893814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57820863"/>
        <c:crosses val="autoZero"/>
        <c:auto val="1"/>
        <c:lblAlgn val="ctr"/>
        <c:lblOffset val="100"/>
        <c:noMultiLvlLbl val="0"/>
      </c:catAx>
      <c:valAx>
        <c:axId val="9578208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938145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Laksjohka - Luosnjarguoika (båt)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stacked"/>
        <c:varyColors val="0"/>
        <c:ser>
          <c:idx val="0"/>
          <c:order val="0"/>
          <c:tx>
            <c:strRef>
              <c:f>Ukekvoter!$A$30</c:f>
              <c:strCache>
                <c:ptCount val="1"/>
                <c:pt idx="0">
                  <c:v>Solgte</c:v>
                </c:pt>
              </c:strCache>
            </c:strRef>
          </c:tx>
          <c:spPr>
            <a:solidFill>
              <a:schemeClr val="accent1"/>
            </a:solidFill>
            <a:ln>
              <a:noFill/>
            </a:ln>
            <a:effectLst/>
          </c:spPr>
          <c:invertIfNegative val="0"/>
          <c:cat>
            <c:numRef>
              <c:f>Ukekvoter!$B$29:$J$29</c:f>
              <c:numCache>
                <c:formatCode>General</c:formatCode>
                <c:ptCount val="9"/>
                <c:pt idx="0">
                  <c:v>24</c:v>
                </c:pt>
                <c:pt idx="1">
                  <c:v>25</c:v>
                </c:pt>
                <c:pt idx="2">
                  <c:v>26</c:v>
                </c:pt>
                <c:pt idx="3">
                  <c:v>27</c:v>
                </c:pt>
                <c:pt idx="4">
                  <c:v>28</c:v>
                </c:pt>
                <c:pt idx="5">
                  <c:v>29</c:v>
                </c:pt>
                <c:pt idx="6">
                  <c:v>30</c:v>
                </c:pt>
                <c:pt idx="7">
                  <c:v>31</c:v>
                </c:pt>
                <c:pt idx="8">
                  <c:v>32</c:v>
                </c:pt>
              </c:numCache>
            </c:numRef>
          </c:cat>
          <c:val>
            <c:numRef>
              <c:f>Ukekvoter!$B$30:$J$30</c:f>
              <c:numCache>
                <c:formatCode>General</c:formatCode>
                <c:ptCount val="9"/>
                <c:pt idx="0">
                  <c:v>62</c:v>
                </c:pt>
                <c:pt idx="1">
                  <c:v>110</c:v>
                </c:pt>
                <c:pt idx="2">
                  <c:v>214</c:v>
                </c:pt>
                <c:pt idx="3">
                  <c:v>326</c:v>
                </c:pt>
                <c:pt idx="4">
                  <c:v>243</c:v>
                </c:pt>
                <c:pt idx="5">
                  <c:v>218</c:v>
                </c:pt>
                <c:pt idx="6">
                  <c:v>91</c:v>
                </c:pt>
                <c:pt idx="7">
                  <c:v>154</c:v>
                </c:pt>
                <c:pt idx="8">
                  <c:v>120</c:v>
                </c:pt>
              </c:numCache>
            </c:numRef>
          </c:val>
          <c:extLst>
            <c:ext xmlns:c16="http://schemas.microsoft.com/office/drawing/2014/chart" uri="{C3380CC4-5D6E-409C-BE32-E72D297353CC}">
              <c16:uniqueId val="{00000000-4D9E-4158-ADE0-5C4E44FBAFD1}"/>
            </c:ext>
          </c:extLst>
        </c:ser>
        <c:ser>
          <c:idx val="1"/>
          <c:order val="1"/>
          <c:tx>
            <c:strRef>
              <c:f>Ukekvoter!$A$31</c:f>
              <c:strCache>
                <c:ptCount val="1"/>
                <c:pt idx="0">
                  <c:v>Usolgte</c:v>
                </c:pt>
              </c:strCache>
            </c:strRef>
          </c:tx>
          <c:spPr>
            <a:solidFill>
              <a:schemeClr val="accent5"/>
            </a:solidFill>
            <a:ln>
              <a:noFill/>
            </a:ln>
            <a:effectLst/>
          </c:spPr>
          <c:invertIfNegative val="0"/>
          <c:cat>
            <c:numRef>
              <c:f>Ukekvoter!$B$29:$J$29</c:f>
              <c:numCache>
                <c:formatCode>General</c:formatCode>
                <c:ptCount val="9"/>
                <c:pt idx="0">
                  <c:v>24</c:v>
                </c:pt>
                <c:pt idx="1">
                  <c:v>25</c:v>
                </c:pt>
                <c:pt idx="2">
                  <c:v>26</c:v>
                </c:pt>
                <c:pt idx="3">
                  <c:v>27</c:v>
                </c:pt>
                <c:pt idx="4">
                  <c:v>28</c:v>
                </c:pt>
                <c:pt idx="5">
                  <c:v>29</c:v>
                </c:pt>
                <c:pt idx="6">
                  <c:v>30</c:v>
                </c:pt>
                <c:pt idx="7">
                  <c:v>31</c:v>
                </c:pt>
                <c:pt idx="8">
                  <c:v>32</c:v>
                </c:pt>
              </c:numCache>
            </c:numRef>
          </c:cat>
          <c:val>
            <c:numRef>
              <c:f>Ukekvoter!$B$31:$J$31</c:f>
              <c:numCache>
                <c:formatCode>General</c:formatCode>
                <c:ptCount val="9"/>
                <c:pt idx="0">
                  <c:v>0</c:v>
                </c:pt>
                <c:pt idx="1">
                  <c:v>0</c:v>
                </c:pt>
                <c:pt idx="2">
                  <c:v>0</c:v>
                </c:pt>
                <c:pt idx="3">
                  <c:v>0</c:v>
                </c:pt>
                <c:pt idx="4">
                  <c:v>23</c:v>
                </c:pt>
                <c:pt idx="5">
                  <c:v>16</c:v>
                </c:pt>
                <c:pt idx="6">
                  <c:v>159</c:v>
                </c:pt>
                <c:pt idx="7">
                  <c:v>126</c:v>
                </c:pt>
                <c:pt idx="8">
                  <c:v>132</c:v>
                </c:pt>
              </c:numCache>
            </c:numRef>
          </c:val>
          <c:extLst>
            <c:ext xmlns:c16="http://schemas.microsoft.com/office/drawing/2014/chart" uri="{C3380CC4-5D6E-409C-BE32-E72D297353CC}">
              <c16:uniqueId val="{00000001-4D9E-4158-ADE0-5C4E44FBAFD1}"/>
            </c:ext>
          </c:extLst>
        </c:ser>
        <c:dLbls>
          <c:showLegendKey val="0"/>
          <c:showVal val="0"/>
          <c:showCatName val="0"/>
          <c:showSerName val="0"/>
          <c:showPercent val="0"/>
          <c:showBubbleSize val="0"/>
        </c:dLbls>
        <c:gapWidth val="150"/>
        <c:overlap val="100"/>
        <c:axId val="1123267151"/>
        <c:axId val="715551279"/>
      </c:barChart>
      <c:catAx>
        <c:axId val="1123267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15551279"/>
        <c:crosses val="autoZero"/>
        <c:auto val="1"/>
        <c:lblAlgn val="ctr"/>
        <c:lblOffset val="100"/>
        <c:noMultiLvlLbl val="0"/>
      </c:catAx>
      <c:valAx>
        <c:axId val="7155512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123267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Borsejohka</a:t>
            </a:r>
            <a:r>
              <a:rPr lang="nb-NO" baseline="0"/>
              <a:t> - Raidenjarga (strand)</a:t>
            </a:r>
            <a:endParaRPr lang="nb-N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stacked"/>
        <c:varyColors val="0"/>
        <c:ser>
          <c:idx val="0"/>
          <c:order val="0"/>
          <c:tx>
            <c:strRef>
              <c:f>Ukekvoter!$A$2</c:f>
              <c:strCache>
                <c:ptCount val="1"/>
                <c:pt idx="0">
                  <c:v>Solgte</c:v>
                </c:pt>
              </c:strCache>
            </c:strRef>
          </c:tx>
          <c:spPr>
            <a:solidFill>
              <a:schemeClr val="accent1"/>
            </a:solidFill>
            <a:ln>
              <a:noFill/>
            </a:ln>
            <a:effectLst/>
          </c:spPr>
          <c:invertIfNegative val="0"/>
          <c:cat>
            <c:numRef>
              <c:f>Ukekvoter!$B$1:$J$1</c:f>
              <c:numCache>
                <c:formatCode>General</c:formatCode>
                <c:ptCount val="9"/>
                <c:pt idx="0">
                  <c:v>24</c:v>
                </c:pt>
                <c:pt idx="1">
                  <c:v>25</c:v>
                </c:pt>
                <c:pt idx="2">
                  <c:v>26</c:v>
                </c:pt>
                <c:pt idx="3">
                  <c:v>27</c:v>
                </c:pt>
                <c:pt idx="4">
                  <c:v>28</c:v>
                </c:pt>
                <c:pt idx="5">
                  <c:v>29</c:v>
                </c:pt>
                <c:pt idx="6">
                  <c:v>30</c:v>
                </c:pt>
                <c:pt idx="7">
                  <c:v>31</c:v>
                </c:pt>
                <c:pt idx="8">
                  <c:v>32</c:v>
                </c:pt>
              </c:numCache>
            </c:numRef>
          </c:cat>
          <c:val>
            <c:numRef>
              <c:f>Ukekvoter!$B$2:$J$2</c:f>
              <c:numCache>
                <c:formatCode>General</c:formatCode>
                <c:ptCount val="9"/>
                <c:pt idx="0">
                  <c:v>0</c:v>
                </c:pt>
                <c:pt idx="1">
                  <c:v>2</c:v>
                </c:pt>
                <c:pt idx="2">
                  <c:v>31</c:v>
                </c:pt>
                <c:pt idx="3">
                  <c:v>50</c:v>
                </c:pt>
                <c:pt idx="4">
                  <c:v>44</c:v>
                </c:pt>
                <c:pt idx="5">
                  <c:v>8</c:v>
                </c:pt>
                <c:pt idx="6">
                  <c:v>14</c:v>
                </c:pt>
                <c:pt idx="7">
                  <c:v>52</c:v>
                </c:pt>
                <c:pt idx="8">
                  <c:v>29</c:v>
                </c:pt>
              </c:numCache>
            </c:numRef>
          </c:val>
          <c:extLst>
            <c:ext xmlns:c16="http://schemas.microsoft.com/office/drawing/2014/chart" uri="{C3380CC4-5D6E-409C-BE32-E72D297353CC}">
              <c16:uniqueId val="{00000000-F6AF-4D67-ACD1-6D04E6AC512D}"/>
            </c:ext>
          </c:extLst>
        </c:ser>
        <c:ser>
          <c:idx val="1"/>
          <c:order val="1"/>
          <c:tx>
            <c:strRef>
              <c:f>Ukekvoter!$A$3</c:f>
              <c:strCache>
                <c:ptCount val="1"/>
                <c:pt idx="0">
                  <c:v>Usolgte</c:v>
                </c:pt>
              </c:strCache>
            </c:strRef>
          </c:tx>
          <c:spPr>
            <a:solidFill>
              <a:schemeClr val="accent5"/>
            </a:solidFill>
            <a:ln>
              <a:noFill/>
            </a:ln>
            <a:effectLst/>
          </c:spPr>
          <c:invertIfNegative val="0"/>
          <c:cat>
            <c:numRef>
              <c:f>Ukekvoter!$B$1:$J$1</c:f>
              <c:numCache>
                <c:formatCode>General</c:formatCode>
                <c:ptCount val="9"/>
                <c:pt idx="0">
                  <c:v>24</c:v>
                </c:pt>
                <c:pt idx="1">
                  <c:v>25</c:v>
                </c:pt>
                <c:pt idx="2">
                  <c:v>26</c:v>
                </c:pt>
                <c:pt idx="3">
                  <c:v>27</c:v>
                </c:pt>
                <c:pt idx="4">
                  <c:v>28</c:v>
                </c:pt>
                <c:pt idx="5">
                  <c:v>29</c:v>
                </c:pt>
                <c:pt idx="6">
                  <c:v>30</c:v>
                </c:pt>
                <c:pt idx="7">
                  <c:v>31</c:v>
                </c:pt>
                <c:pt idx="8">
                  <c:v>32</c:v>
                </c:pt>
              </c:numCache>
            </c:numRef>
          </c:cat>
          <c:val>
            <c:numRef>
              <c:f>Ukekvoter!$B$3:$J$3</c:f>
              <c:numCache>
                <c:formatCode>General</c:formatCode>
                <c:ptCount val="9"/>
                <c:pt idx="0">
                  <c:v>33</c:v>
                </c:pt>
                <c:pt idx="1">
                  <c:v>65</c:v>
                </c:pt>
                <c:pt idx="2">
                  <c:v>105</c:v>
                </c:pt>
                <c:pt idx="3">
                  <c:v>103</c:v>
                </c:pt>
                <c:pt idx="4">
                  <c:v>106</c:v>
                </c:pt>
                <c:pt idx="5">
                  <c:v>115</c:v>
                </c:pt>
                <c:pt idx="6">
                  <c:v>73</c:v>
                </c:pt>
                <c:pt idx="7">
                  <c:v>31</c:v>
                </c:pt>
                <c:pt idx="8">
                  <c:v>39</c:v>
                </c:pt>
              </c:numCache>
            </c:numRef>
          </c:val>
          <c:extLst>
            <c:ext xmlns:c16="http://schemas.microsoft.com/office/drawing/2014/chart" uri="{C3380CC4-5D6E-409C-BE32-E72D297353CC}">
              <c16:uniqueId val="{00000001-F6AF-4D67-ACD1-6D04E6AC512D}"/>
            </c:ext>
          </c:extLst>
        </c:ser>
        <c:dLbls>
          <c:showLegendKey val="0"/>
          <c:showVal val="0"/>
          <c:showCatName val="0"/>
          <c:showSerName val="0"/>
          <c:showPercent val="0"/>
          <c:showBubbleSize val="0"/>
        </c:dLbls>
        <c:gapWidth val="150"/>
        <c:overlap val="100"/>
        <c:axId val="1110505871"/>
        <c:axId val="894229951"/>
      </c:barChart>
      <c:catAx>
        <c:axId val="1110505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94229951"/>
        <c:crosses val="autoZero"/>
        <c:auto val="1"/>
        <c:lblAlgn val="ctr"/>
        <c:lblOffset val="100"/>
        <c:noMultiLvlLbl val="0"/>
      </c:catAx>
      <c:valAx>
        <c:axId val="894229951"/>
        <c:scaling>
          <c:orientation val="minMax"/>
          <c:max val="16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110505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Luosnjarguoika - Borsejohka (båt)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stacked"/>
        <c:varyColors val="0"/>
        <c:ser>
          <c:idx val="0"/>
          <c:order val="0"/>
          <c:tx>
            <c:strRef>
              <c:f>Ukekvoter!$A$38</c:f>
              <c:strCache>
                <c:ptCount val="1"/>
                <c:pt idx="0">
                  <c:v>Solgte</c:v>
                </c:pt>
              </c:strCache>
            </c:strRef>
          </c:tx>
          <c:spPr>
            <a:solidFill>
              <a:schemeClr val="accent1"/>
            </a:solidFill>
            <a:ln>
              <a:noFill/>
            </a:ln>
            <a:effectLst/>
          </c:spPr>
          <c:invertIfNegative val="0"/>
          <c:cat>
            <c:numRef>
              <c:f>Ukekvoter!$B$37:$J$37</c:f>
              <c:numCache>
                <c:formatCode>General</c:formatCode>
                <c:ptCount val="9"/>
                <c:pt idx="0">
                  <c:v>24</c:v>
                </c:pt>
                <c:pt idx="1">
                  <c:v>25</c:v>
                </c:pt>
                <c:pt idx="2">
                  <c:v>26</c:v>
                </c:pt>
                <c:pt idx="3">
                  <c:v>27</c:v>
                </c:pt>
                <c:pt idx="4">
                  <c:v>28</c:v>
                </c:pt>
                <c:pt idx="5">
                  <c:v>29</c:v>
                </c:pt>
                <c:pt idx="6">
                  <c:v>30</c:v>
                </c:pt>
                <c:pt idx="7">
                  <c:v>31</c:v>
                </c:pt>
                <c:pt idx="8">
                  <c:v>32</c:v>
                </c:pt>
              </c:numCache>
            </c:numRef>
          </c:cat>
          <c:val>
            <c:numRef>
              <c:f>Ukekvoter!$B$38:$J$38</c:f>
              <c:numCache>
                <c:formatCode>General</c:formatCode>
                <c:ptCount val="9"/>
                <c:pt idx="0">
                  <c:v>50</c:v>
                </c:pt>
                <c:pt idx="1">
                  <c:v>122</c:v>
                </c:pt>
                <c:pt idx="2">
                  <c:v>234</c:v>
                </c:pt>
                <c:pt idx="3">
                  <c:v>350</c:v>
                </c:pt>
                <c:pt idx="4">
                  <c:v>148</c:v>
                </c:pt>
                <c:pt idx="5">
                  <c:v>75</c:v>
                </c:pt>
                <c:pt idx="6">
                  <c:v>66</c:v>
                </c:pt>
                <c:pt idx="7">
                  <c:v>116</c:v>
                </c:pt>
                <c:pt idx="8">
                  <c:v>137</c:v>
                </c:pt>
              </c:numCache>
            </c:numRef>
          </c:val>
          <c:extLst>
            <c:ext xmlns:c16="http://schemas.microsoft.com/office/drawing/2014/chart" uri="{C3380CC4-5D6E-409C-BE32-E72D297353CC}">
              <c16:uniqueId val="{00000000-C3E3-4960-869C-FEAF37FBFA9A}"/>
            </c:ext>
          </c:extLst>
        </c:ser>
        <c:ser>
          <c:idx val="1"/>
          <c:order val="1"/>
          <c:tx>
            <c:strRef>
              <c:f>Ukekvoter!$A$39</c:f>
              <c:strCache>
                <c:ptCount val="1"/>
                <c:pt idx="0">
                  <c:v>Usolgte</c:v>
                </c:pt>
              </c:strCache>
            </c:strRef>
          </c:tx>
          <c:spPr>
            <a:solidFill>
              <a:schemeClr val="accent5"/>
            </a:solidFill>
            <a:ln>
              <a:noFill/>
            </a:ln>
            <a:effectLst/>
          </c:spPr>
          <c:invertIfNegative val="0"/>
          <c:cat>
            <c:numRef>
              <c:f>Ukekvoter!$B$37:$J$37</c:f>
              <c:numCache>
                <c:formatCode>General</c:formatCode>
                <c:ptCount val="9"/>
                <c:pt idx="0">
                  <c:v>24</c:v>
                </c:pt>
                <c:pt idx="1">
                  <c:v>25</c:v>
                </c:pt>
                <c:pt idx="2">
                  <c:v>26</c:v>
                </c:pt>
                <c:pt idx="3">
                  <c:v>27</c:v>
                </c:pt>
                <c:pt idx="4">
                  <c:v>28</c:v>
                </c:pt>
                <c:pt idx="5">
                  <c:v>29</c:v>
                </c:pt>
                <c:pt idx="6">
                  <c:v>30</c:v>
                </c:pt>
                <c:pt idx="7">
                  <c:v>31</c:v>
                </c:pt>
                <c:pt idx="8">
                  <c:v>32</c:v>
                </c:pt>
              </c:numCache>
            </c:numRef>
          </c:cat>
          <c:val>
            <c:numRef>
              <c:f>Ukekvoter!$B$39:$J$39</c:f>
              <c:numCache>
                <c:formatCode>General</c:formatCode>
                <c:ptCount val="9"/>
                <c:pt idx="0">
                  <c:v>18</c:v>
                </c:pt>
                <c:pt idx="1">
                  <c:v>0</c:v>
                </c:pt>
                <c:pt idx="2">
                  <c:v>0</c:v>
                </c:pt>
                <c:pt idx="3">
                  <c:v>0</c:v>
                </c:pt>
                <c:pt idx="4">
                  <c:v>144</c:v>
                </c:pt>
                <c:pt idx="5">
                  <c:v>129</c:v>
                </c:pt>
                <c:pt idx="6">
                  <c:v>110</c:v>
                </c:pt>
                <c:pt idx="7">
                  <c:v>66</c:v>
                </c:pt>
                <c:pt idx="8">
                  <c:v>23</c:v>
                </c:pt>
              </c:numCache>
            </c:numRef>
          </c:val>
          <c:extLst>
            <c:ext xmlns:c16="http://schemas.microsoft.com/office/drawing/2014/chart" uri="{C3380CC4-5D6E-409C-BE32-E72D297353CC}">
              <c16:uniqueId val="{00000001-C3E3-4960-869C-FEAF37FBFA9A}"/>
            </c:ext>
          </c:extLst>
        </c:ser>
        <c:dLbls>
          <c:showLegendKey val="0"/>
          <c:showVal val="0"/>
          <c:showCatName val="0"/>
          <c:showSerName val="0"/>
          <c:showPercent val="0"/>
          <c:showBubbleSize val="0"/>
        </c:dLbls>
        <c:gapWidth val="150"/>
        <c:overlap val="100"/>
        <c:axId val="957724735"/>
        <c:axId val="957266943"/>
      </c:barChart>
      <c:catAx>
        <c:axId val="957724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57266943"/>
        <c:crosses val="autoZero"/>
        <c:auto val="1"/>
        <c:lblAlgn val="ctr"/>
        <c:lblOffset val="100"/>
        <c:noMultiLvlLbl val="0"/>
      </c:catAx>
      <c:valAx>
        <c:axId val="957266943"/>
        <c:scaling>
          <c:orientation val="minMax"/>
          <c:max val="35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577247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Anarjohka Grensestrekning (strand)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stacked"/>
        <c:varyColors val="0"/>
        <c:ser>
          <c:idx val="0"/>
          <c:order val="0"/>
          <c:tx>
            <c:strRef>
              <c:f>Ukekvoter!$A$11</c:f>
              <c:strCache>
                <c:ptCount val="1"/>
                <c:pt idx="0">
                  <c:v>Solgte</c:v>
                </c:pt>
              </c:strCache>
            </c:strRef>
          </c:tx>
          <c:spPr>
            <a:solidFill>
              <a:schemeClr val="accent1"/>
            </a:solidFill>
            <a:ln>
              <a:noFill/>
            </a:ln>
            <a:effectLst/>
          </c:spPr>
          <c:invertIfNegative val="0"/>
          <c:cat>
            <c:numRef>
              <c:f>Ukekvoter!$B$10:$J$10</c:f>
              <c:numCache>
                <c:formatCode>General</c:formatCode>
                <c:ptCount val="9"/>
                <c:pt idx="0">
                  <c:v>24</c:v>
                </c:pt>
                <c:pt idx="1">
                  <c:v>25</c:v>
                </c:pt>
                <c:pt idx="2">
                  <c:v>26</c:v>
                </c:pt>
                <c:pt idx="3">
                  <c:v>27</c:v>
                </c:pt>
                <c:pt idx="4">
                  <c:v>28</c:v>
                </c:pt>
                <c:pt idx="5">
                  <c:v>29</c:v>
                </c:pt>
                <c:pt idx="6">
                  <c:v>30</c:v>
                </c:pt>
                <c:pt idx="7">
                  <c:v>31</c:v>
                </c:pt>
                <c:pt idx="8">
                  <c:v>32</c:v>
                </c:pt>
              </c:numCache>
            </c:numRef>
          </c:cat>
          <c:val>
            <c:numRef>
              <c:f>Ukekvoter!$B$11:$J$11</c:f>
              <c:numCache>
                <c:formatCode>General</c:formatCode>
                <c:ptCount val="9"/>
                <c:pt idx="0">
                  <c:v>1</c:v>
                </c:pt>
                <c:pt idx="1">
                  <c:v>1</c:v>
                </c:pt>
                <c:pt idx="2">
                  <c:v>4</c:v>
                </c:pt>
                <c:pt idx="3">
                  <c:v>19</c:v>
                </c:pt>
                <c:pt idx="4">
                  <c:v>15</c:v>
                </c:pt>
                <c:pt idx="5">
                  <c:v>15</c:v>
                </c:pt>
                <c:pt idx="6">
                  <c:v>19</c:v>
                </c:pt>
                <c:pt idx="7">
                  <c:v>8</c:v>
                </c:pt>
                <c:pt idx="8">
                  <c:v>6</c:v>
                </c:pt>
              </c:numCache>
            </c:numRef>
          </c:val>
          <c:extLst>
            <c:ext xmlns:c16="http://schemas.microsoft.com/office/drawing/2014/chart" uri="{C3380CC4-5D6E-409C-BE32-E72D297353CC}">
              <c16:uniqueId val="{00000000-C3D4-45D2-B75B-E31D6A57C1DF}"/>
            </c:ext>
          </c:extLst>
        </c:ser>
        <c:ser>
          <c:idx val="1"/>
          <c:order val="1"/>
          <c:tx>
            <c:strRef>
              <c:f>Ukekvoter!$A$12</c:f>
              <c:strCache>
                <c:ptCount val="1"/>
                <c:pt idx="0">
                  <c:v>Usolgte</c:v>
                </c:pt>
              </c:strCache>
            </c:strRef>
          </c:tx>
          <c:spPr>
            <a:solidFill>
              <a:schemeClr val="accent5"/>
            </a:solidFill>
            <a:ln>
              <a:noFill/>
            </a:ln>
            <a:effectLst/>
          </c:spPr>
          <c:invertIfNegative val="0"/>
          <c:cat>
            <c:numRef>
              <c:f>Ukekvoter!$B$10:$J$10</c:f>
              <c:numCache>
                <c:formatCode>General</c:formatCode>
                <c:ptCount val="9"/>
                <c:pt idx="0">
                  <c:v>24</c:v>
                </c:pt>
                <c:pt idx="1">
                  <c:v>25</c:v>
                </c:pt>
                <c:pt idx="2">
                  <c:v>26</c:v>
                </c:pt>
                <c:pt idx="3">
                  <c:v>27</c:v>
                </c:pt>
                <c:pt idx="4">
                  <c:v>28</c:v>
                </c:pt>
                <c:pt idx="5">
                  <c:v>29</c:v>
                </c:pt>
                <c:pt idx="6">
                  <c:v>30</c:v>
                </c:pt>
                <c:pt idx="7">
                  <c:v>31</c:v>
                </c:pt>
                <c:pt idx="8">
                  <c:v>32</c:v>
                </c:pt>
              </c:numCache>
            </c:numRef>
          </c:cat>
          <c:val>
            <c:numRef>
              <c:f>Ukekvoter!$B$12:$J$12</c:f>
              <c:numCache>
                <c:formatCode>General</c:formatCode>
                <c:ptCount val="9"/>
                <c:pt idx="0">
                  <c:v>9</c:v>
                </c:pt>
                <c:pt idx="1">
                  <c:v>11</c:v>
                </c:pt>
                <c:pt idx="2">
                  <c:v>24</c:v>
                </c:pt>
                <c:pt idx="3">
                  <c:v>13</c:v>
                </c:pt>
                <c:pt idx="4">
                  <c:v>28</c:v>
                </c:pt>
                <c:pt idx="5">
                  <c:v>30</c:v>
                </c:pt>
                <c:pt idx="6">
                  <c:v>39</c:v>
                </c:pt>
                <c:pt idx="7">
                  <c:v>52</c:v>
                </c:pt>
                <c:pt idx="8">
                  <c:v>42</c:v>
                </c:pt>
              </c:numCache>
            </c:numRef>
          </c:val>
          <c:extLst>
            <c:ext xmlns:c16="http://schemas.microsoft.com/office/drawing/2014/chart" uri="{C3380CC4-5D6E-409C-BE32-E72D297353CC}">
              <c16:uniqueId val="{00000001-C3D4-45D2-B75B-E31D6A57C1DF}"/>
            </c:ext>
          </c:extLst>
        </c:ser>
        <c:dLbls>
          <c:showLegendKey val="0"/>
          <c:showVal val="0"/>
          <c:showCatName val="0"/>
          <c:showSerName val="0"/>
          <c:showPercent val="0"/>
          <c:showBubbleSize val="0"/>
        </c:dLbls>
        <c:gapWidth val="150"/>
        <c:overlap val="100"/>
        <c:axId val="1110516671"/>
        <c:axId val="894227455"/>
      </c:barChart>
      <c:catAx>
        <c:axId val="11105166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94227455"/>
        <c:crosses val="autoZero"/>
        <c:auto val="1"/>
        <c:lblAlgn val="ctr"/>
        <c:lblOffset val="100"/>
        <c:noMultiLvlLbl val="0"/>
      </c:catAx>
      <c:valAx>
        <c:axId val="894227455"/>
        <c:scaling>
          <c:orientation val="minMax"/>
          <c:max val="6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1105166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Tanaelva over Borsejohka (båt)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stacked"/>
        <c:varyColors val="0"/>
        <c:ser>
          <c:idx val="0"/>
          <c:order val="0"/>
          <c:tx>
            <c:strRef>
              <c:f>Ukekvoter!$A$48</c:f>
              <c:strCache>
                <c:ptCount val="1"/>
                <c:pt idx="0">
                  <c:v>Solgte</c:v>
                </c:pt>
              </c:strCache>
            </c:strRef>
          </c:tx>
          <c:spPr>
            <a:solidFill>
              <a:schemeClr val="accent1"/>
            </a:solidFill>
            <a:ln>
              <a:noFill/>
            </a:ln>
            <a:effectLst/>
          </c:spPr>
          <c:invertIfNegative val="0"/>
          <c:cat>
            <c:numRef>
              <c:f>Ukekvoter!$B$47:$J$47</c:f>
              <c:numCache>
                <c:formatCode>General</c:formatCode>
                <c:ptCount val="9"/>
                <c:pt idx="0">
                  <c:v>24</c:v>
                </c:pt>
                <c:pt idx="1">
                  <c:v>25</c:v>
                </c:pt>
                <c:pt idx="2">
                  <c:v>26</c:v>
                </c:pt>
                <c:pt idx="3">
                  <c:v>27</c:v>
                </c:pt>
                <c:pt idx="4">
                  <c:v>28</c:v>
                </c:pt>
                <c:pt idx="5">
                  <c:v>29</c:v>
                </c:pt>
                <c:pt idx="6">
                  <c:v>30</c:v>
                </c:pt>
                <c:pt idx="7">
                  <c:v>31</c:v>
                </c:pt>
                <c:pt idx="8">
                  <c:v>32</c:v>
                </c:pt>
              </c:numCache>
            </c:numRef>
          </c:cat>
          <c:val>
            <c:numRef>
              <c:f>Ukekvoter!$B$48:$J$48</c:f>
              <c:numCache>
                <c:formatCode>General</c:formatCode>
                <c:ptCount val="9"/>
                <c:pt idx="0">
                  <c:v>23</c:v>
                </c:pt>
                <c:pt idx="1">
                  <c:v>35</c:v>
                </c:pt>
                <c:pt idx="2">
                  <c:v>117</c:v>
                </c:pt>
                <c:pt idx="3">
                  <c:v>102</c:v>
                </c:pt>
                <c:pt idx="4">
                  <c:v>55</c:v>
                </c:pt>
                <c:pt idx="5">
                  <c:v>46</c:v>
                </c:pt>
                <c:pt idx="6">
                  <c:v>42</c:v>
                </c:pt>
                <c:pt idx="7">
                  <c:v>39</c:v>
                </c:pt>
                <c:pt idx="8">
                  <c:v>46</c:v>
                </c:pt>
              </c:numCache>
            </c:numRef>
          </c:val>
          <c:extLst>
            <c:ext xmlns:c16="http://schemas.microsoft.com/office/drawing/2014/chart" uri="{C3380CC4-5D6E-409C-BE32-E72D297353CC}">
              <c16:uniqueId val="{00000000-CED8-4FF6-BB60-DF158217D223}"/>
            </c:ext>
          </c:extLst>
        </c:ser>
        <c:ser>
          <c:idx val="1"/>
          <c:order val="1"/>
          <c:tx>
            <c:strRef>
              <c:f>Ukekvoter!$A$49</c:f>
              <c:strCache>
                <c:ptCount val="1"/>
                <c:pt idx="0">
                  <c:v>Usolgte</c:v>
                </c:pt>
              </c:strCache>
            </c:strRef>
          </c:tx>
          <c:spPr>
            <a:solidFill>
              <a:schemeClr val="accent5"/>
            </a:solidFill>
            <a:ln>
              <a:noFill/>
            </a:ln>
            <a:effectLst/>
          </c:spPr>
          <c:invertIfNegative val="0"/>
          <c:cat>
            <c:numRef>
              <c:f>Ukekvoter!$B$47:$J$47</c:f>
              <c:numCache>
                <c:formatCode>General</c:formatCode>
                <c:ptCount val="9"/>
                <c:pt idx="0">
                  <c:v>24</c:v>
                </c:pt>
                <c:pt idx="1">
                  <c:v>25</c:v>
                </c:pt>
                <c:pt idx="2">
                  <c:v>26</c:v>
                </c:pt>
                <c:pt idx="3">
                  <c:v>27</c:v>
                </c:pt>
                <c:pt idx="4">
                  <c:v>28</c:v>
                </c:pt>
                <c:pt idx="5">
                  <c:v>29</c:v>
                </c:pt>
                <c:pt idx="6">
                  <c:v>30</c:v>
                </c:pt>
                <c:pt idx="7">
                  <c:v>31</c:v>
                </c:pt>
                <c:pt idx="8">
                  <c:v>32</c:v>
                </c:pt>
              </c:numCache>
            </c:numRef>
          </c:cat>
          <c:val>
            <c:numRef>
              <c:f>Ukekvoter!$B$49:$J$49</c:f>
              <c:numCache>
                <c:formatCode>General</c:formatCode>
                <c:ptCount val="9"/>
                <c:pt idx="0">
                  <c:v>17</c:v>
                </c:pt>
                <c:pt idx="1">
                  <c:v>35</c:v>
                </c:pt>
                <c:pt idx="2">
                  <c:v>57</c:v>
                </c:pt>
                <c:pt idx="3">
                  <c:v>144</c:v>
                </c:pt>
                <c:pt idx="4">
                  <c:v>121</c:v>
                </c:pt>
                <c:pt idx="5">
                  <c:v>112</c:v>
                </c:pt>
                <c:pt idx="6">
                  <c:v>68</c:v>
                </c:pt>
                <c:pt idx="7">
                  <c:v>93</c:v>
                </c:pt>
                <c:pt idx="8">
                  <c:v>76</c:v>
                </c:pt>
              </c:numCache>
            </c:numRef>
          </c:val>
          <c:extLst>
            <c:ext xmlns:c16="http://schemas.microsoft.com/office/drawing/2014/chart" uri="{C3380CC4-5D6E-409C-BE32-E72D297353CC}">
              <c16:uniqueId val="{00000001-CED8-4FF6-BB60-DF158217D223}"/>
            </c:ext>
          </c:extLst>
        </c:ser>
        <c:dLbls>
          <c:showLegendKey val="0"/>
          <c:showVal val="0"/>
          <c:showCatName val="0"/>
          <c:showSerName val="0"/>
          <c:showPercent val="0"/>
          <c:showBubbleSize val="0"/>
        </c:dLbls>
        <c:gapWidth val="150"/>
        <c:overlap val="100"/>
        <c:axId val="1110504271"/>
        <c:axId val="1121887295"/>
      </c:barChart>
      <c:catAx>
        <c:axId val="1110504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121887295"/>
        <c:crosses val="autoZero"/>
        <c:auto val="1"/>
        <c:lblAlgn val="ctr"/>
        <c:lblOffset val="100"/>
        <c:noMultiLvlLbl val="0"/>
      </c:catAx>
      <c:valAx>
        <c:axId val="11218872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110504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8CCE004FB2A9A40802C7CD4B5566CD8" ma:contentTypeVersion="11" ma:contentTypeDescription="Opprett et nytt dokument." ma:contentTypeScope="" ma:versionID="39593bdf01e49a4cc7c23a4ec0d41cfc">
  <xsd:schema xmlns:xsd="http://www.w3.org/2001/XMLSchema" xmlns:xs="http://www.w3.org/2001/XMLSchema" xmlns:p="http://schemas.microsoft.com/office/2006/metadata/properties" xmlns:ns3="87267f56-bf7d-4a49-a208-ea243240f9ca" xmlns:ns4="7bf056b7-ee2c-4991-ae65-40efc2d4adff" targetNamespace="http://schemas.microsoft.com/office/2006/metadata/properties" ma:root="true" ma:fieldsID="e3b6e4ad6021f340b688ea9a0babe61e" ns3:_="" ns4:_="">
    <xsd:import namespace="87267f56-bf7d-4a49-a208-ea243240f9ca"/>
    <xsd:import namespace="7bf056b7-ee2c-4991-ae65-40efc2d4adff"/>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Location" minOccurs="0"/>
                <xsd:element ref="ns3:MediaServiceEventHashCode" minOccurs="0"/>
                <xsd:element ref="ns3:MediaServiceGenerationTim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267f56-bf7d-4a49-a208-ea243240f9c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f056b7-ee2c-4991-ae65-40efc2d4adff" elementFormDefault="qualified">
    <xsd:import namespace="http://schemas.microsoft.com/office/2006/documentManagement/types"/>
    <xsd:import namespace="http://schemas.microsoft.com/office/infopath/2007/PartnerControls"/>
    <xsd:element name="SharedWithUsers" ma:index="11"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ingsdetaljer" ma:description="" ma:internalName="SharedWithDetails" ma:readOnly="true">
      <xsd:simpleType>
        <xsd:restriction base="dms:Note">
          <xsd:maxLength value="255"/>
        </xsd:restriction>
      </xsd:simpleType>
    </xsd:element>
    <xsd:element name="SharingHintHash" ma:index="13" nillable="true" ma:displayName="Hash for deling av tips"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7C539D-8540-40B1-9081-928DCCA7CA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267f56-bf7d-4a49-a208-ea243240f9ca"/>
    <ds:schemaRef ds:uri="7bf056b7-ee2c-4991-ae65-40efc2d4ad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7C897D-FBD7-4369-A533-645ECB8C56F5}">
  <ds:schemaRefs>
    <ds:schemaRef ds:uri="http://schemas.microsoft.com/sharepoint/v3/contenttype/forms"/>
  </ds:schemaRefs>
</ds:datastoreItem>
</file>

<file path=customXml/itemProps3.xml><?xml version="1.0" encoding="utf-8"?>
<ds:datastoreItem xmlns:ds="http://schemas.openxmlformats.org/officeDocument/2006/customXml" ds:itemID="{69772688-90FD-4732-8CFA-152C171C309B}">
  <ds:schemaRefs>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87267f56-bf7d-4a49-a208-ea243240f9ca"/>
    <ds:schemaRef ds:uri="http://purl.org/dc/elements/1.1/"/>
    <ds:schemaRef ds:uri="7bf056b7-ee2c-4991-ae65-40efc2d4adff"/>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3729</Words>
  <Characters>19768</Characters>
  <Application>Microsoft Office Word</Application>
  <DocSecurity>0</DocSecurity>
  <Lines>164</Lines>
  <Paragraphs>46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Erik Varsi</dc:creator>
  <cp:keywords/>
  <dc:description/>
  <cp:lastModifiedBy>Hans Erik Varsi</cp:lastModifiedBy>
  <cp:revision>2</cp:revision>
  <dcterms:created xsi:type="dcterms:W3CDTF">2019-09-04T10:58:00Z</dcterms:created>
  <dcterms:modified xsi:type="dcterms:W3CDTF">2019-09-04T10:58:00Z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0x01010038CCE004FB2A9A40802C7CD4B5566CD8</vt:lpwstr>
  </property>
</Properties>
</file>